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A" w:rsidRDefault="00AD410E" w:rsidP="00AD410E">
      <w:pPr>
        <w:pStyle w:val="3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ПРОЕКТ</w:t>
      </w:r>
    </w:p>
    <w:p w:rsidR="00AD410E" w:rsidRPr="00D63BDA" w:rsidRDefault="00AD410E" w:rsidP="00AD410E">
      <w:pPr>
        <w:pStyle w:val="3"/>
        <w:keepNext/>
        <w:keepLines/>
        <w:jc w:val="center"/>
        <w:rPr>
          <w:sz w:val="28"/>
          <w:szCs w:val="28"/>
        </w:rPr>
      </w:pPr>
      <w:r w:rsidRPr="00AD410E"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DA" w:rsidRPr="00965AAC" w:rsidRDefault="00D63BDA" w:rsidP="00D63BDA">
      <w:pPr>
        <w:pStyle w:val="3"/>
        <w:keepNext/>
        <w:keepLines/>
        <w:jc w:val="center"/>
        <w:rPr>
          <w:b/>
          <w:sz w:val="28"/>
          <w:szCs w:val="28"/>
        </w:rPr>
      </w:pPr>
      <w:r w:rsidRPr="00965AAC">
        <w:rPr>
          <w:b/>
          <w:sz w:val="28"/>
          <w:szCs w:val="28"/>
        </w:rPr>
        <w:t>АДМИНИСТРАЦИЯ МУНИЦИПАЛЬНОГО РАЙОНА</w:t>
      </w:r>
    </w:p>
    <w:p w:rsidR="00D63BDA" w:rsidRPr="00965AAC" w:rsidRDefault="00D63BDA" w:rsidP="00D63BDA">
      <w:pPr>
        <w:pStyle w:val="12"/>
        <w:spacing w:after="0"/>
        <w:jc w:val="center"/>
        <w:rPr>
          <w:szCs w:val="28"/>
        </w:rPr>
      </w:pPr>
      <w:r w:rsidRPr="00965AAC">
        <w:rPr>
          <w:szCs w:val="28"/>
        </w:rPr>
        <w:t>«НЕРЧИНСКИЙ  РАЙОН» ЗАБАЙКАЛЬСКОГО КРАЯ</w:t>
      </w:r>
    </w:p>
    <w:p w:rsidR="00D63BDA" w:rsidRPr="00D63BDA" w:rsidRDefault="00D63BDA" w:rsidP="00D63BDA">
      <w:pPr>
        <w:pStyle w:val="12"/>
        <w:spacing w:after="0"/>
        <w:jc w:val="center"/>
        <w:rPr>
          <w:szCs w:val="28"/>
        </w:rPr>
      </w:pPr>
    </w:p>
    <w:p w:rsidR="00D63BDA" w:rsidRPr="00965AAC" w:rsidRDefault="00D63BDA" w:rsidP="00D63BDA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65AAC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D63BDA" w:rsidRPr="00D63BDA" w:rsidRDefault="00D63BDA" w:rsidP="00D63BDA">
      <w:pPr>
        <w:jc w:val="center"/>
        <w:rPr>
          <w:sz w:val="28"/>
          <w:szCs w:val="28"/>
        </w:rPr>
      </w:pPr>
    </w:p>
    <w:p w:rsidR="00D63BDA" w:rsidRPr="00D63BDA" w:rsidRDefault="00AD410E" w:rsidP="00D6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«_____»  _______ </w:t>
      </w:r>
      <w:r w:rsidR="00D63BDA" w:rsidRPr="00D63BDA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D63BDA" w:rsidRPr="00D63BDA">
        <w:rPr>
          <w:sz w:val="28"/>
          <w:szCs w:val="28"/>
        </w:rPr>
        <w:t xml:space="preserve"> года</w:t>
      </w:r>
      <w:r w:rsidR="00D63BDA" w:rsidRPr="00D63BDA">
        <w:rPr>
          <w:sz w:val="28"/>
          <w:szCs w:val="28"/>
        </w:rPr>
        <w:tab/>
        <w:t xml:space="preserve">       </w:t>
      </w:r>
      <w:r w:rsidR="00520175">
        <w:rPr>
          <w:sz w:val="28"/>
          <w:szCs w:val="28"/>
        </w:rPr>
        <w:t xml:space="preserve">  </w:t>
      </w:r>
      <w:r w:rsidR="00520175">
        <w:rPr>
          <w:sz w:val="28"/>
          <w:szCs w:val="28"/>
        </w:rPr>
        <w:tab/>
      </w:r>
      <w:r w:rsidR="00520175">
        <w:rPr>
          <w:sz w:val="28"/>
          <w:szCs w:val="28"/>
        </w:rPr>
        <w:tab/>
      </w:r>
      <w:r w:rsidR="00520175">
        <w:rPr>
          <w:sz w:val="28"/>
          <w:szCs w:val="28"/>
        </w:rPr>
        <w:tab/>
      </w:r>
      <w:r w:rsidR="00520175">
        <w:rPr>
          <w:sz w:val="28"/>
          <w:szCs w:val="28"/>
        </w:rPr>
        <w:tab/>
        <w:t xml:space="preserve">    </w:t>
      </w:r>
      <w:r w:rsidR="00520175">
        <w:rPr>
          <w:sz w:val="28"/>
          <w:szCs w:val="28"/>
        </w:rPr>
        <w:tab/>
        <w:t xml:space="preserve">               </w:t>
      </w:r>
      <w:r w:rsidR="00D63BDA" w:rsidRPr="00D63BDA">
        <w:rPr>
          <w:sz w:val="28"/>
          <w:szCs w:val="28"/>
        </w:rPr>
        <w:t xml:space="preserve">   №</w:t>
      </w:r>
      <w:r w:rsidR="00096289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D63BDA" w:rsidRPr="00D63BDA" w:rsidRDefault="00D63BDA" w:rsidP="00D63BDA">
      <w:pPr>
        <w:jc w:val="center"/>
        <w:rPr>
          <w:bCs/>
          <w:sz w:val="28"/>
          <w:szCs w:val="28"/>
        </w:rPr>
      </w:pPr>
      <w:r w:rsidRPr="00D63BDA">
        <w:rPr>
          <w:bCs/>
          <w:sz w:val="28"/>
          <w:szCs w:val="28"/>
        </w:rPr>
        <w:t>г. Нерчинск</w:t>
      </w:r>
    </w:p>
    <w:p w:rsidR="00D63BDA" w:rsidRPr="00D63BDA" w:rsidRDefault="00D63BDA" w:rsidP="00D63BDA">
      <w:pPr>
        <w:jc w:val="center"/>
        <w:rPr>
          <w:bCs/>
          <w:sz w:val="28"/>
          <w:szCs w:val="28"/>
        </w:rPr>
      </w:pPr>
    </w:p>
    <w:p w:rsidR="00D63BDA" w:rsidRPr="00761C2C" w:rsidRDefault="00AD410E" w:rsidP="00D63BDA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63BDA" w:rsidRPr="00761C2C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="00D63BDA" w:rsidRPr="00761C2C">
        <w:rPr>
          <w:b/>
          <w:bCs/>
          <w:sz w:val="28"/>
          <w:szCs w:val="28"/>
        </w:rPr>
        <w:t xml:space="preserve"> </w:t>
      </w:r>
      <w:r w:rsidR="00D63BDA" w:rsidRPr="00761C2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="00D63BDA" w:rsidRPr="00761C2C">
        <w:rPr>
          <w:b/>
          <w:sz w:val="28"/>
          <w:szCs w:val="28"/>
        </w:rPr>
        <w:t xml:space="preserve"> «</w:t>
      </w:r>
      <w:r w:rsidR="00761C2C" w:rsidRPr="00761C2C">
        <w:rPr>
          <w:b/>
          <w:bCs/>
          <w:color w:val="000000"/>
          <w:sz w:val="28"/>
          <w:szCs w:val="28"/>
        </w:rPr>
        <w:t>Развитие информационного общества и формировани</w:t>
      </w:r>
      <w:r w:rsidR="00F4319A">
        <w:rPr>
          <w:b/>
          <w:bCs/>
          <w:color w:val="000000"/>
          <w:sz w:val="28"/>
          <w:szCs w:val="28"/>
        </w:rPr>
        <w:t xml:space="preserve">е </w:t>
      </w:r>
      <w:r w:rsidR="00761C2C" w:rsidRPr="00761C2C">
        <w:rPr>
          <w:b/>
          <w:bCs/>
          <w:color w:val="000000"/>
          <w:sz w:val="28"/>
          <w:szCs w:val="28"/>
        </w:rPr>
        <w:t xml:space="preserve">электронного правительства в </w:t>
      </w:r>
      <w:r w:rsidR="00761C2C" w:rsidRPr="00761C2C">
        <w:rPr>
          <w:b/>
          <w:sz w:val="28"/>
          <w:szCs w:val="28"/>
        </w:rPr>
        <w:t>муниципальном районе «Нерчинский район» Забайкальского края на 2020–2024 годы»</w:t>
      </w:r>
      <w:r>
        <w:rPr>
          <w:b/>
          <w:sz w:val="28"/>
          <w:szCs w:val="28"/>
        </w:rPr>
        <w:t>, утвержденную постановлением администрации муниципального района «Нерчинский район» от 09.10.2019 №63</w:t>
      </w:r>
    </w:p>
    <w:p w:rsidR="00D63BDA" w:rsidRPr="00761C2C" w:rsidRDefault="00D63BDA" w:rsidP="00D63BDA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761C2C">
        <w:rPr>
          <w:sz w:val="28"/>
          <w:szCs w:val="28"/>
        </w:rPr>
        <w:t xml:space="preserve"> </w:t>
      </w:r>
    </w:p>
    <w:p w:rsidR="00D63BDA" w:rsidRDefault="006F5617" w:rsidP="00D63BD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</w:t>
      </w:r>
      <w:r w:rsidR="00D63BDA" w:rsidRPr="00761C2C">
        <w:rPr>
          <w:sz w:val="28"/>
          <w:szCs w:val="28"/>
        </w:rPr>
        <w:t xml:space="preserve"> 179 Бюджетного кодекса Российской Федерации,  Порядком </w:t>
      </w:r>
      <w:r w:rsidR="00D2497C">
        <w:rPr>
          <w:sz w:val="28"/>
          <w:szCs w:val="28"/>
        </w:rPr>
        <w:t>разработки</w:t>
      </w:r>
      <w:r w:rsidR="008262DB">
        <w:rPr>
          <w:sz w:val="28"/>
          <w:szCs w:val="28"/>
        </w:rPr>
        <w:t xml:space="preserve"> и корректировки</w:t>
      </w:r>
      <w:r w:rsidR="00D63BDA" w:rsidRPr="00761C2C">
        <w:rPr>
          <w:sz w:val="28"/>
          <w:szCs w:val="28"/>
        </w:rPr>
        <w:t xml:space="preserve"> муниципальных программ муниципального района «Нерчинский  район», осуществления мониторинга и контроля их реализации  утвержден</w:t>
      </w:r>
      <w:r w:rsidR="008262DB">
        <w:rPr>
          <w:sz w:val="28"/>
          <w:szCs w:val="28"/>
        </w:rPr>
        <w:t>ного</w:t>
      </w:r>
      <w:r w:rsidR="00D63BDA" w:rsidRPr="00761C2C">
        <w:rPr>
          <w:sz w:val="28"/>
          <w:szCs w:val="28"/>
        </w:rPr>
        <w:t xml:space="preserve"> постановлением администрации муниципального района «Нерчинский район»  от 31 декабря 2015 года № 127</w:t>
      </w:r>
      <w:r w:rsidR="00AD410E">
        <w:rPr>
          <w:sz w:val="28"/>
          <w:szCs w:val="28"/>
        </w:rPr>
        <w:t xml:space="preserve"> (в редакции от 22 марта 2016 г. №8)</w:t>
      </w:r>
      <w:r w:rsidR="00D63BDA" w:rsidRPr="00761C2C">
        <w:rPr>
          <w:sz w:val="28"/>
          <w:szCs w:val="28"/>
        </w:rPr>
        <w:t xml:space="preserve">,  администрация муниципального района «Нерчинский район» </w:t>
      </w:r>
      <w:r w:rsidR="00AD410E">
        <w:rPr>
          <w:sz w:val="28"/>
          <w:szCs w:val="28"/>
        </w:rPr>
        <w:t>ПОСТАНОВЛЯЕТ</w:t>
      </w:r>
      <w:r w:rsidR="00D63BDA" w:rsidRPr="00761C2C">
        <w:rPr>
          <w:sz w:val="28"/>
          <w:szCs w:val="28"/>
        </w:rPr>
        <w:t>:</w:t>
      </w:r>
      <w:proofErr w:type="gramEnd"/>
    </w:p>
    <w:p w:rsidR="00AD410E" w:rsidRDefault="00AD410E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D410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</w:t>
      </w:r>
      <w:r w:rsidRPr="00AD410E">
        <w:rPr>
          <w:bCs/>
          <w:color w:val="000000"/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r w:rsidRPr="00AD410E">
        <w:rPr>
          <w:sz w:val="28"/>
          <w:szCs w:val="28"/>
        </w:rPr>
        <w:t>муниципальном районе «Нерчинский район» Забайкальского края на 2020–2024 годы»</w:t>
      </w:r>
      <w:r>
        <w:rPr>
          <w:sz w:val="28"/>
          <w:szCs w:val="28"/>
        </w:rPr>
        <w:t xml:space="preserve">, </w:t>
      </w:r>
      <w:r w:rsidRPr="00AD410E">
        <w:rPr>
          <w:sz w:val="28"/>
          <w:szCs w:val="28"/>
        </w:rPr>
        <w:t>утвержденную постановлением администрации муниципального района «Нерчинский район» от 09.10.2019 №63</w:t>
      </w:r>
      <w:r>
        <w:rPr>
          <w:sz w:val="28"/>
          <w:szCs w:val="28"/>
        </w:rPr>
        <w:t>.</w:t>
      </w:r>
    </w:p>
    <w:p w:rsidR="00AD410E" w:rsidRDefault="00AD410E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1C2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изменения в муниципальную программу</w:t>
      </w:r>
      <w:r w:rsidR="006F5617">
        <w:rPr>
          <w:sz w:val="28"/>
          <w:szCs w:val="28"/>
        </w:rPr>
        <w:t xml:space="preserve"> «</w:t>
      </w:r>
      <w:r w:rsidR="006F5617" w:rsidRPr="00AD410E">
        <w:rPr>
          <w:bCs/>
          <w:color w:val="000000"/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r w:rsidR="006F5617" w:rsidRPr="00AD410E">
        <w:rPr>
          <w:sz w:val="28"/>
          <w:szCs w:val="28"/>
        </w:rPr>
        <w:t>муниципальном районе «Нерчинский район» Забайкальского края на 2020–2024 годы»</w:t>
      </w:r>
      <w:r w:rsidR="006F5617">
        <w:rPr>
          <w:sz w:val="28"/>
          <w:szCs w:val="28"/>
        </w:rPr>
        <w:t xml:space="preserve">, </w:t>
      </w:r>
      <w:r w:rsidR="006F5617" w:rsidRPr="00AD410E">
        <w:rPr>
          <w:sz w:val="28"/>
          <w:szCs w:val="28"/>
        </w:rPr>
        <w:t>утвержденную постановлением администрации муниципального района «Нерчинский район» от 09.10.2019 №63</w:t>
      </w:r>
      <w:r w:rsidR="006F5617">
        <w:rPr>
          <w:sz w:val="28"/>
          <w:szCs w:val="28"/>
        </w:rPr>
        <w:t xml:space="preserve"> (прилагаются).</w:t>
      </w:r>
    </w:p>
    <w:p w:rsidR="006F5617" w:rsidRDefault="006F5617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1C2C">
        <w:rPr>
          <w:sz w:val="28"/>
          <w:szCs w:val="28"/>
        </w:rPr>
        <w:t>Настоящее постановление опубликовать в газете «Нерчинская звезда»</w:t>
      </w:r>
    </w:p>
    <w:p w:rsidR="006F5617" w:rsidRDefault="006C459B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5617" w:rsidRPr="00761C2C">
        <w:rPr>
          <w:sz w:val="28"/>
          <w:szCs w:val="28"/>
        </w:rPr>
        <w:t>Настоящее постановление вступает в силу на следующий день после опубликования</w:t>
      </w:r>
      <w:r w:rsidR="006F5617">
        <w:rPr>
          <w:sz w:val="28"/>
          <w:szCs w:val="28"/>
        </w:rPr>
        <w:t xml:space="preserve"> в газете «Нерчинская звезда».</w:t>
      </w:r>
    </w:p>
    <w:p w:rsidR="003B1B60" w:rsidRDefault="003B1B60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3B1B60" w:rsidRDefault="003B1B60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3B1B60" w:rsidRDefault="003B1B60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3B1B60" w:rsidRDefault="003B1B60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6D0E3E" w:rsidRDefault="003B1B60" w:rsidP="006F561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0E3E">
        <w:rPr>
          <w:sz w:val="28"/>
          <w:szCs w:val="28"/>
        </w:rPr>
        <w:t xml:space="preserve">. </w:t>
      </w:r>
      <w:r w:rsidR="00ED49C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3BDA" w:rsidRPr="00761C2C" w:rsidRDefault="00D63BDA" w:rsidP="00D63BDA">
      <w:pPr>
        <w:jc w:val="both"/>
        <w:rPr>
          <w:bCs/>
          <w:sz w:val="28"/>
          <w:szCs w:val="28"/>
        </w:rPr>
      </w:pPr>
    </w:p>
    <w:p w:rsidR="00D63BDA" w:rsidRPr="00761C2C" w:rsidRDefault="00D63BDA" w:rsidP="00D63BDA">
      <w:pPr>
        <w:rPr>
          <w:spacing w:val="-1"/>
          <w:sz w:val="28"/>
          <w:szCs w:val="28"/>
        </w:rPr>
      </w:pPr>
    </w:p>
    <w:p w:rsidR="00D63BDA" w:rsidRPr="00761C2C" w:rsidRDefault="00D63BDA" w:rsidP="00D63BDA">
      <w:pPr>
        <w:rPr>
          <w:spacing w:val="-1"/>
          <w:sz w:val="28"/>
          <w:szCs w:val="28"/>
        </w:rPr>
      </w:pPr>
    </w:p>
    <w:p w:rsidR="00761C2C" w:rsidRPr="00761C2C" w:rsidRDefault="006D0E3E" w:rsidP="0076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</w:t>
      </w:r>
      <w:r w:rsidR="00761C2C" w:rsidRPr="00761C2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61C2C" w:rsidRPr="00761C2C">
        <w:rPr>
          <w:sz w:val="28"/>
          <w:szCs w:val="28"/>
        </w:rPr>
        <w:t xml:space="preserve">  муниципального района </w:t>
      </w:r>
    </w:p>
    <w:p w:rsidR="00761C2C" w:rsidRPr="00761C2C" w:rsidRDefault="00761C2C" w:rsidP="00761C2C">
      <w:pPr>
        <w:rPr>
          <w:sz w:val="28"/>
          <w:szCs w:val="28"/>
        </w:rPr>
      </w:pPr>
      <w:r w:rsidRPr="00761C2C">
        <w:rPr>
          <w:sz w:val="28"/>
          <w:szCs w:val="28"/>
        </w:rPr>
        <w:t xml:space="preserve">«Нерчинский район»                                                                 </w:t>
      </w:r>
      <w:r w:rsidR="006D0E3E">
        <w:rPr>
          <w:sz w:val="28"/>
          <w:szCs w:val="28"/>
        </w:rPr>
        <w:t>Б.Н. Протасов</w:t>
      </w:r>
    </w:p>
    <w:p w:rsidR="00FA0B42" w:rsidRDefault="00FA0B42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761C2C">
      <w:pPr>
        <w:rPr>
          <w:sz w:val="28"/>
          <w:szCs w:val="28"/>
        </w:rPr>
      </w:pPr>
    </w:p>
    <w:p w:rsidR="008752FD" w:rsidRDefault="008752FD" w:rsidP="008752FD">
      <w:pPr>
        <w:jc w:val="right"/>
      </w:pPr>
      <w:r w:rsidRPr="000F6C5B">
        <w:lastRenderedPageBreak/>
        <w:t xml:space="preserve">Приложение </w:t>
      </w:r>
    </w:p>
    <w:p w:rsidR="008752FD" w:rsidRDefault="008752FD" w:rsidP="008752FD">
      <w:pPr>
        <w:jc w:val="right"/>
      </w:pPr>
      <w:r>
        <w:t>Утверждено</w:t>
      </w:r>
      <w:r w:rsidRPr="000F6C5B">
        <w:t xml:space="preserve"> постановлени</w:t>
      </w:r>
      <w:r>
        <w:t>ем</w:t>
      </w:r>
      <w:r w:rsidRPr="000F6C5B">
        <w:t xml:space="preserve">  </w:t>
      </w:r>
    </w:p>
    <w:p w:rsidR="008752FD" w:rsidRDefault="008752FD" w:rsidP="008752FD">
      <w:pPr>
        <w:jc w:val="right"/>
      </w:pPr>
      <w:r w:rsidRPr="000F6C5B">
        <w:t>администрации</w:t>
      </w:r>
      <w:r>
        <w:t xml:space="preserve"> </w:t>
      </w:r>
      <w:proofErr w:type="gramStart"/>
      <w:r w:rsidRPr="000F6C5B">
        <w:t>муниципального</w:t>
      </w:r>
      <w:proofErr w:type="gramEnd"/>
    </w:p>
    <w:p w:rsidR="008752FD" w:rsidRPr="000F6C5B" w:rsidRDefault="008752FD" w:rsidP="008752FD">
      <w:pPr>
        <w:jc w:val="right"/>
      </w:pPr>
      <w:r w:rsidRPr="000F6C5B">
        <w:t xml:space="preserve"> района  «Нерчинский район»</w:t>
      </w:r>
    </w:p>
    <w:p w:rsidR="008752FD" w:rsidRDefault="008752FD" w:rsidP="008752FD">
      <w:pPr>
        <w:jc w:val="right"/>
        <w:rPr>
          <w:szCs w:val="28"/>
        </w:rPr>
      </w:pPr>
      <w:r w:rsidRPr="000F6C5B">
        <w:t>от  «</w:t>
      </w:r>
      <w:r>
        <w:t>____</w:t>
      </w:r>
      <w:r w:rsidRPr="000F6C5B">
        <w:t>»</w:t>
      </w:r>
      <w:r>
        <w:t xml:space="preserve"> ______ </w:t>
      </w:r>
      <w:r w:rsidRPr="000F6C5B">
        <w:t xml:space="preserve"> 20</w:t>
      </w:r>
      <w:r>
        <w:t>23</w:t>
      </w:r>
      <w:r w:rsidRPr="000F6C5B">
        <w:t xml:space="preserve"> г.</w:t>
      </w:r>
      <w:r w:rsidRPr="000F6C5B">
        <w:rPr>
          <w:szCs w:val="28"/>
        </w:rPr>
        <w:t xml:space="preserve"> №</w:t>
      </w:r>
      <w:r>
        <w:rPr>
          <w:szCs w:val="28"/>
        </w:rPr>
        <w:t xml:space="preserve"> ____</w:t>
      </w:r>
    </w:p>
    <w:p w:rsidR="008752FD" w:rsidRDefault="008752FD" w:rsidP="008752FD">
      <w:pPr>
        <w:jc w:val="right"/>
        <w:rPr>
          <w:szCs w:val="28"/>
        </w:rPr>
      </w:pPr>
    </w:p>
    <w:p w:rsidR="008752FD" w:rsidRDefault="008752FD" w:rsidP="008752F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внесенные в муниципальную программу «</w:t>
      </w:r>
      <w:r w:rsidRPr="00AD410E">
        <w:rPr>
          <w:bCs/>
          <w:color w:val="000000"/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r w:rsidRPr="00AD410E">
        <w:rPr>
          <w:sz w:val="28"/>
          <w:szCs w:val="28"/>
        </w:rPr>
        <w:t>муниципальном районе «Нерчинский район» Забайкальского края на 2020–2024 годы»</w:t>
      </w:r>
      <w:r>
        <w:rPr>
          <w:sz w:val="28"/>
          <w:szCs w:val="28"/>
        </w:rPr>
        <w:t xml:space="preserve">, </w:t>
      </w:r>
      <w:r w:rsidRPr="00AD410E">
        <w:rPr>
          <w:sz w:val="28"/>
          <w:szCs w:val="28"/>
        </w:rPr>
        <w:t>утвержденную постановлением администрации муниципального района «Нерчинский район» от 09.10.2019 №63</w:t>
      </w:r>
    </w:p>
    <w:p w:rsidR="008752FD" w:rsidRDefault="008752FD" w:rsidP="008752FD">
      <w:pPr>
        <w:jc w:val="center"/>
        <w:rPr>
          <w:sz w:val="28"/>
          <w:szCs w:val="28"/>
        </w:rPr>
      </w:pPr>
    </w:p>
    <w:p w:rsidR="008752FD" w:rsidRDefault="008752FD" w:rsidP="008752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раздел </w:t>
      </w:r>
      <w:r w:rsidRPr="008752FD">
        <w:rPr>
          <w:sz w:val="28"/>
          <w:szCs w:val="28"/>
        </w:rPr>
        <w:t>«Прогнозируемые объемы и источники финансирования Программы»</w:t>
      </w:r>
      <w:r>
        <w:rPr>
          <w:sz w:val="28"/>
          <w:szCs w:val="28"/>
        </w:rPr>
        <w:t xml:space="preserve"> изложить в новой редакции (приложение 1).</w:t>
      </w:r>
    </w:p>
    <w:p w:rsidR="003B1B60" w:rsidRDefault="003B1B60" w:rsidP="008752FD">
      <w:pPr>
        <w:ind w:firstLine="708"/>
        <w:rPr>
          <w:sz w:val="28"/>
          <w:szCs w:val="28"/>
        </w:rPr>
      </w:pPr>
    </w:p>
    <w:p w:rsidR="008752FD" w:rsidRDefault="008752FD" w:rsidP="008752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Раздел 7 </w:t>
      </w:r>
      <w:r w:rsidRPr="008752FD">
        <w:rPr>
          <w:sz w:val="28"/>
          <w:szCs w:val="28"/>
        </w:rPr>
        <w:t>«Ресурсное обеспечение Программы»</w:t>
      </w:r>
      <w:r>
        <w:rPr>
          <w:sz w:val="28"/>
          <w:szCs w:val="28"/>
        </w:rPr>
        <w:t xml:space="preserve"> изложить в новой редакции (приложение 2).</w:t>
      </w:r>
    </w:p>
    <w:p w:rsidR="003B1B60" w:rsidRDefault="003B1B60" w:rsidP="008752FD">
      <w:pPr>
        <w:ind w:firstLine="708"/>
        <w:rPr>
          <w:sz w:val="28"/>
          <w:szCs w:val="28"/>
        </w:rPr>
      </w:pPr>
    </w:p>
    <w:p w:rsidR="008752FD" w:rsidRDefault="008752FD" w:rsidP="008752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6E34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изложить в новой редакции (приложение 3)</w:t>
      </w:r>
      <w:r w:rsidR="00726E34">
        <w:rPr>
          <w:sz w:val="28"/>
          <w:szCs w:val="28"/>
        </w:rPr>
        <w:t>.</w:t>
      </w:r>
    </w:p>
    <w:p w:rsidR="003B1B60" w:rsidRDefault="003B1B60" w:rsidP="008752FD">
      <w:pPr>
        <w:ind w:firstLine="708"/>
        <w:rPr>
          <w:sz w:val="28"/>
          <w:szCs w:val="28"/>
        </w:rPr>
      </w:pPr>
    </w:p>
    <w:p w:rsidR="003B1B60" w:rsidRDefault="003B1B60" w:rsidP="008752FD">
      <w:pPr>
        <w:ind w:firstLine="708"/>
        <w:rPr>
          <w:sz w:val="28"/>
          <w:szCs w:val="28"/>
        </w:rPr>
      </w:pPr>
      <w:r>
        <w:rPr>
          <w:sz w:val="28"/>
          <w:szCs w:val="28"/>
        </w:rPr>
        <w:softHyphen/>
        <w:t xml:space="preserve">              __________________________________________</w:t>
      </w: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8752FD">
      <w:pPr>
        <w:ind w:firstLine="708"/>
        <w:rPr>
          <w:sz w:val="28"/>
          <w:szCs w:val="28"/>
        </w:rPr>
      </w:pPr>
    </w:p>
    <w:p w:rsidR="00726E34" w:rsidRDefault="00726E34" w:rsidP="00786C28">
      <w:pPr>
        <w:rPr>
          <w:sz w:val="28"/>
          <w:szCs w:val="28"/>
        </w:rPr>
      </w:pPr>
    </w:p>
    <w:p w:rsidR="00786C28" w:rsidRDefault="00786C28" w:rsidP="00786C28">
      <w:pPr>
        <w:rPr>
          <w:sz w:val="28"/>
          <w:szCs w:val="28"/>
        </w:rPr>
      </w:pPr>
    </w:p>
    <w:p w:rsidR="0057695D" w:rsidRDefault="0057695D" w:rsidP="008752FD">
      <w:pPr>
        <w:ind w:firstLine="708"/>
        <w:rPr>
          <w:sz w:val="28"/>
          <w:szCs w:val="28"/>
        </w:rPr>
      </w:pPr>
    </w:p>
    <w:p w:rsidR="00726E34" w:rsidRDefault="00726E34" w:rsidP="00726E34">
      <w:pPr>
        <w:jc w:val="right"/>
      </w:pPr>
      <w:r w:rsidRPr="000F6C5B">
        <w:t>Приложение</w:t>
      </w:r>
      <w:r>
        <w:t xml:space="preserve"> 1</w:t>
      </w:r>
      <w:r w:rsidRPr="000F6C5B">
        <w:t xml:space="preserve"> </w:t>
      </w:r>
    </w:p>
    <w:p w:rsidR="00726E34" w:rsidRDefault="00726E34" w:rsidP="00726E34">
      <w:pPr>
        <w:jc w:val="right"/>
      </w:pPr>
      <w:r>
        <w:t xml:space="preserve">к </w:t>
      </w:r>
      <w:r w:rsidRPr="000F6C5B">
        <w:t xml:space="preserve"> постановлени</w:t>
      </w:r>
      <w:r>
        <w:t>ю</w:t>
      </w:r>
      <w:r w:rsidRPr="000F6C5B">
        <w:t xml:space="preserve">  </w:t>
      </w:r>
    </w:p>
    <w:p w:rsidR="00726E34" w:rsidRDefault="00726E34" w:rsidP="00726E34">
      <w:pPr>
        <w:jc w:val="right"/>
      </w:pPr>
      <w:r w:rsidRPr="000F6C5B">
        <w:t>администрации</w:t>
      </w:r>
      <w:r>
        <w:t xml:space="preserve"> </w:t>
      </w:r>
      <w:proofErr w:type="gramStart"/>
      <w:r w:rsidRPr="000F6C5B">
        <w:t>муниципального</w:t>
      </w:r>
      <w:proofErr w:type="gramEnd"/>
    </w:p>
    <w:p w:rsidR="00726E34" w:rsidRPr="000F6C5B" w:rsidRDefault="00726E34" w:rsidP="00726E34">
      <w:pPr>
        <w:jc w:val="right"/>
      </w:pPr>
      <w:r w:rsidRPr="000F6C5B">
        <w:t xml:space="preserve"> района  «Нерчинский район»</w:t>
      </w:r>
    </w:p>
    <w:p w:rsidR="00726E34" w:rsidRDefault="00726E34" w:rsidP="00726E34">
      <w:pPr>
        <w:ind w:firstLine="708"/>
        <w:jc w:val="right"/>
        <w:rPr>
          <w:szCs w:val="28"/>
        </w:rPr>
      </w:pPr>
      <w:r w:rsidRPr="000F6C5B">
        <w:t>от  «</w:t>
      </w:r>
      <w:r>
        <w:t>____</w:t>
      </w:r>
      <w:r w:rsidRPr="000F6C5B">
        <w:t>»</w:t>
      </w:r>
      <w:r w:rsidR="0057695D">
        <w:t xml:space="preserve"> ______</w:t>
      </w:r>
      <w:r w:rsidRPr="000F6C5B">
        <w:t xml:space="preserve"> 20</w:t>
      </w:r>
      <w:r>
        <w:t>23</w:t>
      </w:r>
      <w:r w:rsidRPr="000F6C5B">
        <w:t xml:space="preserve"> г.</w:t>
      </w:r>
      <w:r w:rsidRPr="000F6C5B">
        <w:rPr>
          <w:szCs w:val="28"/>
        </w:rPr>
        <w:t xml:space="preserve"> №</w:t>
      </w:r>
      <w:r>
        <w:rPr>
          <w:szCs w:val="28"/>
        </w:rPr>
        <w:t xml:space="preserve"> ____</w:t>
      </w:r>
    </w:p>
    <w:p w:rsidR="00726E34" w:rsidRDefault="00726E34" w:rsidP="00726E34">
      <w:pPr>
        <w:ind w:firstLine="708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029"/>
        <w:gridCol w:w="1107"/>
        <w:gridCol w:w="1107"/>
        <w:gridCol w:w="1108"/>
        <w:gridCol w:w="1107"/>
        <w:gridCol w:w="1108"/>
      </w:tblGrid>
      <w:tr w:rsidR="00726E34" w:rsidRPr="000F6C5B" w:rsidTr="00837C4C">
        <w:trPr>
          <w:trHeight w:val="615"/>
        </w:trPr>
        <w:tc>
          <w:tcPr>
            <w:tcW w:w="3287" w:type="dxa"/>
            <w:vMerge w:val="restart"/>
          </w:tcPr>
          <w:p w:rsidR="00726E34" w:rsidRPr="000F6C5B" w:rsidRDefault="00726E34" w:rsidP="00837C4C">
            <w:r w:rsidRPr="000F6C5B">
              <w:t>Прогнозируемые объемы и источники финансирования Программы</w:t>
            </w:r>
          </w:p>
        </w:tc>
        <w:tc>
          <w:tcPr>
            <w:tcW w:w="6566" w:type="dxa"/>
            <w:gridSpan w:val="6"/>
          </w:tcPr>
          <w:p w:rsidR="00726E34" w:rsidRPr="000F6C5B" w:rsidRDefault="00726E34" w:rsidP="00726E34">
            <w:r w:rsidRPr="00726E34">
              <w:rPr>
                <w:szCs w:val="26"/>
              </w:rPr>
              <w:t xml:space="preserve">Объем финансирования мероприятий за счет средств муниципального бюджета (МБ) и бюджета Забайкальского края (КБ)  составляет </w:t>
            </w:r>
            <w:r>
              <w:rPr>
                <w:szCs w:val="26"/>
              </w:rPr>
              <w:t>13 253</w:t>
            </w:r>
            <w:r w:rsidRPr="00726E34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  <w:r w:rsidRPr="00726E34">
              <w:rPr>
                <w:szCs w:val="26"/>
              </w:rPr>
              <w:t xml:space="preserve"> тыс. рублей:</w:t>
            </w:r>
          </w:p>
        </w:tc>
      </w:tr>
      <w:tr w:rsidR="00726E34" w:rsidRPr="000F6C5B" w:rsidTr="00837C4C">
        <w:trPr>
          <w:trHeight w:val="331"/>
        </w:trPr>
        <w:tc>
          <w:tcPr>
            <w:tcW w:w="3287" w:type="dxa"/>
            <w:vMerge/>
          </w:tcPr>
          <w:p w:rsidR="00726E34" w:rsidRPr="000F6C5B" w:rsidRDefault="00726E34" w:rsidP="00837C4C"/>
        </w:tc>
        <w:tc>
          <w:tcPr>
            <w:tcW w:w="1029" w:type="dxa"/>
          </w:tcPr>
          <w:p w:rsidR="00726E34" w:rsidRPr="000F6C5B" w:rsidRDefault="00726E34" w:rsidP="00837C4C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</w:tcPr>
          <w:p w:rsidR="00726E34" w:rsidRPr="000F6C5B" w:rsidRDefault="00726E34" w:rsidP="00837C4C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2020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2021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2022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2023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2024</w:t>
            </w:r>
          </w:p>
        </w:tc>
      </w:tr>
      <w:tr w:rsidR="00726E34" w:rsidRPr="000F6C5B" w:rsidTr="00837C4C">
        <w:trPr>
          <w:trHeight w:val="202"/>
        </w:trPr>
        <w:tc>
          <w:tcPr>
            <w:tcW w:w="3287" w:type="dxa"/>
            <w:vMerge/>
          </w:tcPr>
          <w:p w:rsidR="00726E34" w:rsidRPr="000F6C5B" w:rsidRDefault="00726E34" w:rsidP="00837C4C"/>
        </w:tc>
        <w:tc>
          <w:tcPr>
            <w:tcW w:w="1029" w:type="dxa"/>
          </w:tcPr>
          <w:p w:rsidR="00726E34" w:rsidRPr="000F6C5B" w:rsidRDefault="00726E34" w:rsidP="00837C4C">
            <w:r w:rsidRPr="000F6C5B">
              <w:t>МБ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3 502,4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4 492,0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4 993,8</w:t>
            </w:r>
          </w:p>
        </w:tc>
      </w:tr>
      <w:tr w:rsidR="00726E34" w:rsidRPr="000F6C5B" w:rsidTr="00837C4C">
        <w:trPr>
          <w:trHeight w:val="300"/>
        </w:trPr>
        <w:tc>
          <w:tcPr>
            <w:tcW w:w="3287" w:type="dxa"/>
            <w:vMerge/>
          </w:tcPr>
          <w:p w:rsidR="00726E34" w:rsidRPr="000F6C5B" w:rsidRDefault="00726E34" w:rsidP="00837C4C"/>
        </w:tc>
        <w:tc>
          <w:tcPr>
            <w:tcW w:w="1029" w:type="dxa"/>
          </w:tcPr>
          <w:p w:rsidR="00726E34" w:rsidRPr="000F6C5B" w:rsidRDefault="00726E34" w:rsidP="00837C4C">
            <w:r w:rsidRPr="000F6C5B">
              <w:t>КБ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90,0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85,0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90,0</w:t>
            </w:r>
          </w:p>
        </w:tc>
      </w:tr>
      <w:tr w:rsidR="00726E34" w:rsidRPr="000F6C5B" w:rsidTr="00837C4C">
        <w:trPr>
          <w:trHeight w:val="300"/>
        </w:trPr>
        <w:tc>
          <w:tcPr>
            <w:tcW w:w="3287" w:type="dxa"/>
            <w:vMerge/>
          </w:tcPr>
          <w:p w:rsidR="00726E34" w:rsidRPr="000F6C5B" w:rsidRDefault="00726E34" w:rsidP="00837C4C"/>
        </w:tc>
        <w:tc>
          <w:tcPr>
            <w:tcW w:w="1029" w:type="dxa"/>
          </w:tcPr>
          <w:p w:rsidR="00726E34" w:rsidRPr="000F6C5B" w:rsidRDefault="00726E34" w:rsidP="00837C4C">
            <w:r w:rsidRPr="000F6C5B">
              <w:t>Итого: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3 592,4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4 577,0</w:t>
            </w:r>
          </w:p>
        </w:tc>
        <w:tc>
          <w:tcPr>
            <w:tcW w:w="1108" w:type="dxa"/>
          </w:tcPr>
          <w:p w:rsidR="00726E34" w:rsidRPr="000F6C5B" w:rsidRDefault="00726E34" w:rsidP="00837C4C">
            <w:pPr>
              <w:pStyle w:val="21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5 083,8</w:t>
            </w:r>
          </w:p>
        </w:tc>
      </w:tr>
      <w:tr w:rsidR="00726E34" w:rsidRPr="000F6C5B" w:rsidTr="00837C4C">
        <w:trPr>
          <w:trHeight w:val="420"/>
        </w:trPr>
        <w:tc>
          <w:tcPr>
            <w:tcW w:w="3287" w:type="dxa"/>
            <w:vMerge/>
          </w:tcPr>
          <w:p w:rsidR="00726E34" w:rsidRPr="000F6C5B" w:rsidRDefault="00726E34" w:rsidP="00837C4C"/>
        </w:tc>
        <w:tc>
          <w:tcPr>
            <w:tcW w:w="6566" w:type="dxa"/>
            <w:gridSpan w:val="6"/>
          </w:tcPr>
          <w:p w:rsidR="00726E34" w:rsidRPr="000F6C5B" w:rsidRDefault="00726E34" w:rsidP="00837C4C"/>
        </w:tc>
      </w:tr>
    </w:tbl>
    <w:p w:rsidR="00726E34" w:rsidRDefault="00726E34" w:rsidP="00726E34">
      <w:pPr>
        <w:ind w:firstLine="708"/>
        <w:rPr>
          <w:sz w:val="28"/>
          <w:szCs w:val="28"/>
        </w:rPr>
      </w:pPr>
    </w:p>
    <w:p w:rsidR="00726E34" w:rsidRDefault="00726E34" w:rsidP="00726E34">
      <w:pPr>
        <w:ind w:firstLine="708"/>
        <w:rPr>
          <w:sz w:val="28"/>
          <w:szCs w:val="28"/>
        </w:rPr>
      </w:pPr>
    </w:p>
    <w:p w:rsidR="00726E34" w:rsidRDefault="00726E34" w:rsidP="00726E34">
      <w:pPr>
        <w:jc w:val="right"/>
      </w:pPr>
      <w:r w:rsidRPr="000F6C5B">
        <w:t>Приложение</w:t>
      </w:r>
      <w:r>
        <w:t xml:space="preserve"> 2</w:t>
      </w:r>
    </w:p>
    <w:p w:rsidR="00726E34" w:rsidRDefault="00726E34" w:rsidP="00726E34">
      <w:pPr>
        <w:jc w:val="right"/>
      </w:pPr>
      <w:r>
        <w:t xml:space="preserve">к </w:t>
      </w:r>
      <w:r w:rsidRPr="000F6C5B">
        <w:t xml:space="preserve"> постановлени</w:t>
      </w:r>
      <w:r>
        <w:t>ю</w:t>
      </w:r>
      <w:r w:rsidRPr="000F6C5B">
        <w:t xml:space="preserve">  </w:t>
      </w:r>
    </w:p>
    <w:p w:rsidR="00726E34" w:rsidRDefault="00726E34" w:rsidP="00726E34">
      <w:pPr>
        <w:jc w:val="right"/>
      </w:pPr>
      <w:r w:rsidRPr="000F6C5B">
        <w:t>администрации</w:t>
      </w:r>
      <w:r>
        <w:t xml:space="preserve"> </w:t>
      </w:r>
      <w:proofErr w:type="gramStart"/>
      <w:r w:rsidRPr="000F6C5B">
        <w:t>муниципального</w:t>
      </w:r>
      <w:proofErr w:type="gramEnd"/>
    </w:p>
    <w:p w:rsidR="00726E34" w:rsidRPr="000F6C5B" w:rsidRDefault="00726E34" w:rsidP="00726E34">
      <w:pPr>
        <w:jc w:val="right"/>
      </w:pPr>
      <w:r w:rsidRPr="000F6C5B">
        <w:t xml:space="preserve"> района  «Нерчинский район»</w:t>
      </w:r>
    </w:p>
    <w:p w:rsidR="00726E34" w:rsidRDefault="00726E34" w:rsidP="00726E34">
      <w:pPr>
        <w:ind w:firstLine="708"/>
        <w:jc w:val="right"/>
        <w:rPr>
          <w:szCs w:val="28"/>
        </w:rPr>
      </w:pPr>
      <w:r w:rsidRPr="000F6C5B">
        <w:t>от  «</w:t>
      </w:r>
      <w:r>
        <w:t>____</w:t>
      </w:r>
      <w:r w:rsidRPr="000F6C5B">
        <w:t>»</w:t>
      </w:r>
      <w:r w:rsidR="0057695D">
        <w:t xml:space="preserve"> _____</w:t>
      </w:r>
      <w:r>
        <w:t xml:space="preserve"> </w:t>
      </w:r>
      <w:r w:rsidRPr="000F6C5B">
        <w:t xml:space="preserve"> 20</w:t>
      </w:r>
      <w:r>
        <w:t>23</w:t>
      </w:r>
      <w:r w:rsidRPr="000F6C5B">
        <w:t xml:space="preserve"> г.</w:t>
      </w:r>
      <w:r w:rsidRPr="000F6C5B">
        <w:rPr>
          <w:szCs w:val="28"/>
        </w:rPr>
        <w:t xml:space="preserve"> №</w:t>
      </w:r>
      <w:r>
        <w:rPr>
          <w:szCs w:val="28"/>
        </w:rPr>
        <w:t xml:space="preserve"> ____</w:t>
      </w:r>
    </w:p>
    <w:p w:rsidR="00726E34" w:rsidRDefault="00726E34" w:rsidP="00726E34">
      <w:pPr>
        <w:ind w:firstLine="708"/>
        <w:jc w:val="right"/>
        <w:rPr>
          <w:sz w:val="28"/>
          <w:szCs w:val="28"/>
        </w:rPr>
      </w:pPr>
    </w:p>
    <w:p w:rsidR="00726E34" w:rsidRPr="00E52F2B" w:rsidRDefault="00726E34" w:rsidP="00726E34">
      <w:pPr>
        <w:pStyle w:val="21"/>
        <w:ind w:firstLine="708"/>
        <w:rPr>
          <w:szCs w:val="28"/>
        </w:rPr>
      </w:pPr>
      <w:r w:rsidRPr="00E52F2B">
        <w:rPr>
          <w:szCs w:val="28"/>
        </w:rPr>
        <w:t xml:space="preserve">Прогнозируемый общий объем средств бюджета </w:t>
      </w:r>
      <w:r w:rsidRPr="00E52F2B">
        <w:rPr>
          <w:iCs/>
          <w:szCs w:val="28"/>
        </w:rPr>
        <w:t>муниципального района «Нерчинский район»</w:t>
      </w:r>
      <w:r w:rsidRPr="00E52F2B">
        <w:rPr>
          <w:i/>
          <w:iCs/>
          <w:szCs w:val="28"/>
        </w:rPr>
        <w:t xml:space="preserve">, </w:t>
      </w:r>
      <w:r w:rsidRPr="00E52F2B">
        <w:rPr>
          <w:szCs w:val="28"/>
        </w:rPr>
        <w:t xml:space="preserve"> бюджетов поселений, входящих в состав </w:t>
      </w:r>
      <w:r w:rsidRPr="00E52F2B">
        <w:rPr>
          <w:iCs/>
          <w:szCs w:val="28"/>
        </w:rPr>
        <w:t xml:space="preserve">муниципального района «Нерчинский район» и бюджета Забайкальского края, </w:t>
      </w:r>
      <w:r w:rsidRPr="00E52F2B">
        <w:rPr>
          <w:szCs w:val="28"/>
        </w:rPr>
        <w:t xml:space="preserve">необходимых на реализацию Программы, составит </w:t>
      </w:r>
      <w:r>
        <w:rPr>
          <w:b/>
          <w:szCs w:val="28"/>
        </w:rPr>
        <w:t>1</w:t>
      </w:r>
      <w:r w:rsidR="008838ED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8838ED">
        <w:rPr>
          <w:b/>
          <w:szCs w:val="28"/>
        </w:rPr>
        <w:t>253</w:t>
      </w:r>
      <w:r>
        <w:rPr>
          <w:b/>
          <w:szCs w:val="28"/>
        </w:rPr>
        <w:t>,</w:t>
      </w:r>
      <w:r w:rsidR="008838ED">
        <w:rPr>
          <w:b/>
          <w:szCs w:val="28"/>
        </w:rPr>
        <w:t>2</w:t>
      </w:r>
      <w:r w:rsidRPr="00E52F2B">
        <w:rPr>
          <w:szCs w:val="28"/>
        </w:rPr>
        <w:t xml:space="preserve"> тыс. рублей, в том числе по годам:</w:t>
      </w:r>
    </w:p>
    <w:p w:rsidR="00726E34" w:rsidRPr="000F6C5B" w:rsidRDefault="00726E34" w:rsidP="00726E34">
      <w:pPr>
        <w:pStyle w:val="21"/>
        <w:ind w:firstLine="708"/>
        <w:rPr>
          <w:szCs w:val="28"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7"/>
        <w:gridCol w:w="1005"/>
        <w:gridCol w:w="992"/>
        <w:gridCol w:w="993"/>
        <w:gridCol w:w="992"/>
        <w:gridCol w:w="992"/>
      </w:tblGrid>
      <w:tr w:rsidR="00726E34" w:rsidRPr="00E52F2B" w:rsidTr="00837C4C">
        <w:tc>
          <w:tcPr>
            <w:tcW w:w="3544" w:type="dxa"/>
            <w:vMerge w:val="restart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  <w:r w:rsidRPr="00E52F2B">
              <w:rPr>
                <w:sz w:val="24"/>
              </w:rPr>
              <w:t>Источник финансирования</w:t>
            </w:r>
          </w:p>
        </w:tc>
        <w:tc>
          <w:tcPr>
            <w:tcW w:w="6111" w:type="dxa"/>
            <w:gridSpan w:val="6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  <w:r w:rsidRPr="00E52F2B">
              <w:rPr>
                <w:sz w:val="24"/>
              </w:rPr>
              <w:t xml:space="preserve">Прогнозируемый объем финансирования, тыс. </w:t>
            </w:r>
            <w:proofErr w:type="spellStart"/>
            <w:r w:rsidRPr="00E52F2B">
              <w:rPr>
                <w:sz w:val="24"/>
              </w:rPr>
              <w:t>руб</w:t>
            </w:r>
            <w:proofErr w:type="spellEnd"/>
          </w:p>
        </w:tc>
      </w:tr>
      <w:tr w:rsidR="00726E34" w:rsidRPr="00E52F2B" w:rsidTr="00837C4C">
        <w:tc>
          <w:tcPr>
            <w:tcW w:w="3544" w:type="dxa"/>
            <w:vMerge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  <w:r w:rsidRPr="00E52F2B">
              <w:rPr>
                <w:sz w:val="24"/>
              </w:rPr>
              <w:t>всего</w:t>
            </w:r>
          </w:p>
        </w:tc>
        <w:tc>
          <w:tcPr>
            <w:tcW w:w="4974" w:type="dxa"/>
            <w:gridSpan w:val="5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  <w:r w:rsidRPr="00E52F2B">
              <w:rPr>
                <w:sz w:val="24"/>
              </w:rPr>
              <w:t>в том числе</w:t>
            </w:r>
          </w:p>
        </w:tc>
      </w:tr>
      <w:tr w:rsidR="00726E34" w:rsidRPr="00E52F2B" w:rsidTr="00837C4C">
        <w:tc>
          <w:tcPr>
            <w:tcW w:w="3544" w:type="dxa"/>
            <w:vMerge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center"/>
              <w:rPr>
                <w:sz w:val="24"/>
              </w:rPr>
            </w:pPr>
            <w:r w:rsidRPr="00E52F2B">
              <w:rPr>
                <w:sz w:val="24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r w:rsidRPr="00E52F2B"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837C4C">
            <w:r w:rsidRPr="00E52F2B"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r w:rsidRPr="00E52F2B">
              <w:t>2023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r w:rsidRPr="00E52F2B">
              <w:t>2024 г.</w:t>
            </w:r>
          </w:p>
        </w:tc>
      </w:tr>
      <w:tr w:rsidR="00726E34" w:rsidRPr="00E52F2B" w:rsidTr="00837C4C">
        <w:tc>
          <w:tcPr>
            <w:tcW w:w="3544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rPr>
                <w:sz w:val="24"/>
              </w:rPr>
            </w:pPr>
            <w:r w:rsidRPr="00E52F2B">
              <w:rPr>
                <w:sz w:val="24"/>
              </w:rPr>
              <w:t xml:space="preserve">Бюджет </w:t>
            </w:r>
            <w:r w:rsidRPr="00E52F2B">
              <w:rPr>
                <w:iCs/>
                <w:sz w:val="24"/>
              </w:rPr>
              <w:t>муниципального района «Нерчинский район»</w:t>
            </w:r>
            <w:r w:rsidRPr="00E52F2B">
              <w:rPr>
                <w:sz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E34" w:rsidRPr="00E52F2B" w:rsidRDefault="006C459B" w:rsidP="00726E34">
            <w:pPr>
              <w:pStyle w:val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12 988,2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3 502,4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4 492,0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4 993,8</w:t>
            </w:r>
          </w:p>
        </w:tc>
      </w:tr>
      <w:tr w:rsidR="00726E34" w:rsidRPr="00E52F2B" w:rsidTr="00837C4C">
        <w:tc>
          <w:tcPr>
            <w:tcW w:w="3544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ind w:left="708"/>
              <w:rPr>
                <w:sz w:val="24"/>
              </w:rPr>
            </w:pPr>
            <w:r w:rsidRPr="00E52F2B">
              <w:rPr>
                <w:sz w:val="24"/>
              </w:rPr>
              <w:t>в том числе, бюджет администрации муниципального района «Нерчинский район»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E34" w:rsidRPr="00E52F2B" w:rsidRDefault="006C459B" w:rsidP="00726E34">
            <w:pPr>
              <w:pStyle w:val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5 216,2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1406,4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1 804,0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2 005,8</w:t>
            </w:r>
          </w:p>
        </w:tc>
      </w:tr>
      <w:tr w:rsidR="00726E34" w:rsidRPr="00E52F2B" w:rsidTr="00837C4C">
        <w:tc>
          <w:tcPr>
            <w:tcW w:w="3544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ind w:left="708"/>
              <w:rPr>
                <w:sz w:val="24"/>
              </w:rPr>
            </w:pPr>
            <w:r w:rsidRPr="00E52F2B">
              <w:rPr>
                <w:sz w:val="24"/>
              </w:rPr>
              <w:t xml:space="preserve">в том числе, бюджеты поселений </w:t>
            </w:r>
            <w:r w:rsidRPr="00E52F2B">
              <w:rPr>
                <w:iCs/>
                <w:sz w:val="24"/>
              </w:rPr>
              <w:t>муниципального района «Нерчинский район»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E34" w:rsidRPr="00E52F2B" w:rsidRDefault="006C459B" w:rsidP="00726E34">
            <w:pPr>
              <w:pStyle w:val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7 772,0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2096,0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2 688,0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sz w:val="24"/>
              </w:rPr>
            </w:pPr>
            <w:r w:rsidRPr="00E52F2B">
              <w:rPr>
                <w:sz w:val="24"/>
              </w:rPr>
              <w:t>2 988,0</w:t>
            </w:r>
          </w:p>
        </w:tc>
      </w:tr>
      <w:tr w:rsidR="00726E34" w:rsidRPr="00E52F2B" w:rsidTr="00837C4C">
        <w:trPr>
          <w:trHeight w:val="445"/>
        </w:trPr>
        <w:tc>
          <w:tcPr>
            <w:tcW w:w="3544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rPr>
                <w:sz w:val="24"/>
              </w:rPr>
            </w:pPr>
            <w:r w:rsidRPr="00E52F2B">
              <w:rPr>
                <w:sz w:val="24"/>
              </w:rPr>
              <w:t xml:space="preserve">Бюджет Забайкальского края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E34" w:rsidRPr="00E52F2B" w:rsidRDefault="006C459B" w:rsidP="00726E34">
            <w:pPr>
              <w:pStyle w:val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90,0</w:t>
            </w:r>
          </w:p>
        </w:tc>
      </w:tr>
      <w:tr w:rsidR="00726E34" w:rsidRPr="00E52F2B" w:rsidTr="00837C4C">
        <w:trPr>
          <w:trHeight w:val="409"/>
        </w:trPr>
        <w:tc>
          <w:tcPr>
            <w:tcW w:w="3544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right"/>
              <w:rPr>
                <w:b/>
                <w:sz w:val="24"/>
              </w:rPr>
            </w:pPr>
            <w:r w:rsidRPr="00E52F2B">
              <w:rPr>
                <w:b/>
                <w:sz w:val="24"/>
              </w:rPr>
              <w:t xml:space="preserve">Итого: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E34" w:rsidRPr="00E52F2B" w:rsidRDefault="008838ED" w:rsidP="00837C4C">
            <w:pPr>
              <w:pStyle w:val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13 253,2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3 592,4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6E34" w:rsidRPr="00E52F2B" w:rsidRDefault="00726E34" w:rsidP="00726E3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4 577,0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E34" w:rsidRPr="00E52F2B" w:rsidRDefault="00726E34" w:rsidP="00837C4C">
            <w:pPr>
              <w:pStyle w:val="21"/>
              <w:jc w:val="left"/>
              <w:rPr>
                <w:sz w:val="24"/>
              </w:rPr>
            </w:pPr>
            <w:r w:rsidRPr="00E52F2B">
              <w:rPr>
                <w:sz w:val="24"/>
              </w:rPr>
              <w:t>5 083,8</w:t>
            </w:r>
          </w:p>
        </w:tc>
      </w:tr>
    </w:tbl>
    <w:p w:rsidR="00726E34" w:rsidRDefault="00726E34" w:rsidP="00726E34">
      <w:pPr>
        <w:ind w:firstLine="708"/>
        <w:jc w:val="right"/>
        <w:rPr>
          <w:sz w:val="28"/>
          <w:szCs w:val="28"/>
        </w:rPr>
      </w:pPr>
    </w:p>
    <w:p w:rsidR="00726E34" w:rsidRDefault="00726E34" w:rsidP="00726E34">
      <w:pPr>
        <w:jc w:val="right"/>
      </w:pPr>
    </w:p>
    <w:p w:rsidR="00726E34" w:rsidRDefault="00726E34" w:rsidP="00726E34">
      <w:pPr>
        <w:jc w:val="right"/>
      </w:pPr>
    </w:p>
    <w:p w:rsidR="00726E34" w:rsidRDefault="00726E34" w:rsidP="00726E34">
      <w:pPr>
        <w:jc w:val="right"/>
      </w:pPr>
    </w:p>
    <w:p w:rsidR="00726E34" w:rsidRDefault="00726E34" w:rsidP="00726E34">
      <w:pPr>
        <w:jc w:val="right"/>
      </w:pPr>
    </w:p>
    <w:p w:rsidR="00726E34" w:rsidRDefault="00726E34" w:rsidP="00726E34">
      <w:pPr>
        <w:jc w:val="right"/>
      </w:pPr>
    </w:p>
    <w:p w:rsidR="00726E34" w:rsidRDefault="00726E34" w:rsidP="00726E34">
      <w:pPr>
        <w:jc w:val="center"/>
        <w:sectPr w:rsidR="00726E34" w:rsidSect="0099699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6E34" w:rsidRDefault="0057695D" w:rsidP="0057695D">
      <w:pPr>
        <w:jc w:val="right"/>
      </w:pPr>
      <w:r>
        <w:lastRenderedPageBreak/>
        <w:t>Приложение 3</w:t>
      </w:r>
    </w:p>
    <w:p w:rsidR="0057695D" w:rsidRDefault="0057695D" w:rsidP="0057695D">
      <w:pPr>
        <w:jc w:val="right"/>
      </w:pPr>
      <w:r>
        <w:t xml:space="preserve">к постановлению </w:t>
      </w:r>
    </w:p>
    <w:p w:rsidR="0057695D" w:rsidRDefault="0057695D" w:rsidP="0057695D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 w:rsidRPr="0057695D">
        <w:t xml:space="preserve"> </w:t>
      </w:r>
    </w:p>
    <w:p w:rsidR="0057695D" w:rsidRDefault="0057695D" w:rsidP="0057695D">
      <w:pPr>
        <w:jc w:val="right"/>
      </w:pPr>
      <w:r>
        <w:t>района «Нерчинский район»</w:t>
      </w:r>
    </w:p>
    <w:p w:rsidR="0057695D" w:rsidRDefault="0057695D" w:rsidP="0057695D">
      <w:pPr>
        <w:jc w:val="right"/>
      </w:pPr>
      <w:r>
        <w:t>от «____»________2023 г. №___</w:t>
      </w:r>
    </w:p>
    <w:p w:rsidR="0057695D" w:rsidRDefault="0057695D" w:rsidP="0057695D">
      <w:pPr>
        <w:jc w:val="right"/>
      </w:pPr>
    </w:p>
    <w:tbl>
      <w:tblPr>
        <w:tblpPr w:leftFromText="180" w:rightFromText="180" w:vertAnchor="page" w:horzAnchor="margin" w:tblpY="3313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73"/>
        <w:gridCol w:w="1382"/>
        <w:gridCol w:w="1193"/>
        <w:gridCol w:w="992"/>
        <w:gridCol w:w="992"/>
        <w:gridCol w:w="993"/>
        <w:gridCol w:w="992"/>
        <w:gridCol w:w="993"/>
        <w:gridCol w:w="969"/>
      </w:tblGrid>
      <w:tr w:rsidR="0057695D" w:rsidRPr="000F6C5B" w:rsidTr="0057695D">
        <w:trPr>
          <w:trHeight w:val="281"/>
        </w:trPr>
        <w:tc>
          <w:tcPr>
            <w:tcW w:w="532" w:type="dxa"/>
            <w:vMerge w:val="restart"/>
            <w:vAlign w:val="center"/>
          </w:tcPr>
          <w:p w:rsidR="0057695D" w:rsidRPr="000F6C5B" w:rsidRDefault="0057695D" w:rsidP="0057695D">
            <w:pPr>
              <w:ind w:right="33"/>
              <w:jc w:val="center"/>
            </w:pPr>
            <w:r w:rsidRPr="000F6C5B">
              <w:t>№</w:t>
            </w:r>
          </w:p>
          <w:p w:rsidR="0057695D" w:rsidRPr="000F6C5B" w:rsidRDefault="0057695D" w:rsidP="0057695D">
            <w:pPr>
              <w:ind w:right="33"/>
              <w:jc w:val="center"/>
            </w:pPr>
            <w:proofErr w:type="spellStart"/>
            <w:proofErr w:type="gramStart"/>
            <w:r w:rsidRPr="000F6C5B">
              <w:t>п</w:t>
            </w:r>
            <w:proofErr w:type="spellEnd"/>
            <w:proofErr w:type="gramEnd"/>
            <w:r w:rsidRPr="000F6C5B">
              <w:t>/</w:t>
            </w:r>
            <w:proofErr w:type="spellStart"/>
            <w:r w:rsidRPr="000F6C5B">
              <w:t>п</w:t>
            </w:r>
            <w:proofErr w:type="spellEnd"/>
          </w:p>
        </w:tc>
        <w:tc>
          <w:tcPr>
            <w:tcW w:w="6073" w:type="dxa"/>
            <w:vMerge w:val="restart"/>
            <w:vAlign w:val="center"/>
          </w:tcPr>
          <w:p w:rsidR="0057695D" w:rsidRPr="000F6C5B" w:rsidRDefault="0057695D" w:rsidP="0057695D">
            <w:pPr>
              <w:ind w:firstLine="33"/>
              <w:jc w:val="center"/>
            </w:pPr>
            <w:r w:rsidRPr="000F6C5B">
              <w:t>Наименование</w:t>
            </w:r>
          </w:p>
          <w:p w:rsidR="0057695D" w:rsidRPr="000F6C5B" w:rsidRDefault="0057695D" w:rsidP="0057695D">
            <w:pPr>
              <w:ind w:firstLine="33"/>
              <w:jc w:val="center"/>
            </w:pPr>
            <w:r w:rsidRPr="000F6C5B">
              <w:t>мероприятия</w:t>
            </w:r>
          </w:p>
        </w:tc>
        <w:tc>
          <w:tcPr>
            <w:tcW w:w="1382" w:type="dxa"/>
            <w:vMerge w:val="restart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Срок реализации</w:t>
            </w:r>
          </w:p>
        </w:tc>
        <w:tc>
          <w:tcPr>
            <w:tcW w:w="6155" w:type="dxa"/>
            <w:gridSpan w:val="6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Объем финансирования, тыс. рублей</w:t>
            </w:r>
          </w:p>
        </w:tc>
        <w:tc>
          <w:tcPr>
            <w:tcW w:w="969" w:type="dxa"/>
            <w:vMerge w:val="restart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Источники финансирования</w:t>
            </w:r>
          </w:p>
        </w:tc>
      </w:tr>
      <w:tr w:rsidR="0057695D" w:rsidRPr="000F6C5B" w:rsidTr="0057695D">
        <w:trPr>
          <w:trHeight w:val="281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  <w:jc w:val="center"/>
            </w:pPr>
          </w:p>
        </w:tc>
        <w:tc>
          <w:tcPr>
            <w:tcW w:w="6073" w:type="dxa"/>
            <w:vMerge/>
            <w:vAlign w:val="center"/>
          </w:tcPr>
          <w:p w:rsidR="0057695D" w:rsidRPr="000F6C5B" w:rsidRDefault="0057695D" w:rsidP="0057695D">
            <w:pPr>
              <w:ind w:firstLine="33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57695D" w:rsidRPr="000F6C5B" w:rsidRDefault="0057695D" w:rsidP="0057695D">
            <w:pPr>
              <w:jc w:val="center"/>
            </w:pPr>
          </w:p>
        </w:tc>
        <w:tc>
          <w:tcPr>
            <w:tcW w:w="1193" w:type="dxa"/>
            <w:vMerge w:val="restart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всего</w:t>
            </w:r>
          </w:p>
        </w:tc>
        <w:tc>
          <w:tcPr>
            <w:tcW w:w="4962" w:type="dxa"/>
            <w:gridSpan w:val="5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в том числе по годам:</w:t>
            </w:r>
          </w:p>
        </w:tc>
        <w:tc>
          <w:tcPr>
            <w:tcW w:w="969" w:type="dxa"/>
            <w:vMerge/>
            <w:vAlign w:val="center"/>
          </w:tcPr>
          <w:p w:rsidR="0057695D" w:rsidRPr="000F6C5B" w:rsidRDefault="0057695D" w:rsidP="0057695D">
            <w:pPr>
              <w:jc w:val="center"/>
            </w:pPr>
          </w:p>
        </w:tc>
      </w:tr>
      <w:tr w:rsidR="0057695D" w:rsidRPr="000F6C5B" w:rsidTr="0057695D">
        <w:trPr>
          <w:trHeight w:val="293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  <w:jc w:val="center"/>
            </w:pPr>
          </w:p>
        </w:tc>
        <w:tc>
          <w:tcPr>
            <w:tcW w:w="6073" w:type="dxa"/>
            <w:vMerge/>
            <w:vAlign w:val="center"/>
          </w:tcPr>
          <w:p w:rsidR="0057695D" w:rsidRPr="000F6C5B" w:rsidRDefault="0057695D" w:rsidP="0057695D">
            <w:pPr>
              <w:ind w:firstLine="33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57695D" w:rsidRPr="000F6C5B" w:rsidRDefault="0057695D" w:rsidP="0057695D">
            <w:pPr>
              <w:jc w:val="center"/>
            </w:pPr>
          </w:p>
        </w:tc>
        <w:tc>
          <w:tcPr>
            <w:tcW w:w="1193" w:type="dxa"/>
            <w:vMerge/>
            <w:vAlign w:val="center"/>
          </w:tcPr>
          <w:p w:rsidR="0057695D" w:rsidRPr="000F6C5B" w:rsidRDefault="0057695D" w:rsidP="0057695D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2020</w:t>
            </w: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2021</w:t>
            </w:r>
          </w:p>
        </w:tc>
        <w:tc>
          <w:tcPr>
            <w:tcW w:w="993" w:type="dxa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2022</w:t>
            </w: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2023</w:t>
            </w:r>
          </w:p>
        </w:tc>
        <w:tc>
          <w:tcPr>
            <w:tcW w:w="993" w:type="dxa"/>
            <w:vAlign w:val="center"/>
          </w:tcPr>
          <w:p w:rsidR="0057695D" w:rsidRPr="000F6C5B" w:rsidRDefault="0057695D" w:rsidP="0057695D">
            <w:pPr>
              <w:jc w:val="center"/>
            </w:pPr>
            <w:r w:rsidRPr="000F6C5B">
              <w:t>2024</w:t>
            </w:r>
          </w:p>
        </w:tc>
        <w:tc>
          <w:tcPr>
            <w:tcW w:w="969" w:type="dxa"/>
            <w:vMerge/>
            <w:vAlign w:val="center"/>
          </w:tcPr>
          <w:p w:rsidR="0057695D" w:rsidRPr="000F6C5B" w:rsidRDefault="0057695D" w:rsidP="0057695D">
            <w:pPr>
              <w:jc w:val="center"/>
            </w:pPr>
          </w:p>
        </w:tc>
      </w:tr>
      <w:tr w:rsidR="0057695D" w:rsidRPr="000F6C5B" w:rsidTr="0057695D">
        <w:trPr>
          <w:trHeight w:val="269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  <w:jc w:val="center"/>
              <w:rPr>
                <w:i/>
              </w:rPr>
            </w:pPr>
            <w:r w:rsidRPr="000F6C5B">
              <w:rPr>
                <w:i/>
              </w:rPr>
              <w:t>1</w:t>
            </w:r>
          </w:p>
        </w:tc>
        <w:tc>
          <w:tcPr>
            <w:tcW w:w="6073" w:type="dxa"/>
            <w:vAlign w:val="center"/>
          </w:tcPr>
          <w:p w:rsidR="0057695D" w:rsidRPr="000F6C5B" w:rsidRDefault="0057695D" w:rsidP="0057695D">
            <w:pPr>
              <w:ind w:firstLine="33"/>
              <w:jc w:val="center"/>
              <w:rPr>
                <w:i/>
              </w:rPr>
            </w:pPr>
            <w:r w:rsidRPr="000F6C5B">
              <w:rPr>
                <w:i/>
              </w:rPr>
              <w:t>2</w:t>
            </w:r>
          </w:p>
        </w:tc>
        <w:tc>
          <w:tcPr>
            <w:tcW w:w="1382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3</w:t>
            </w:r>
          </w:p>
        </w:tc>
        <w:tc>
          <w:tcPr>
            <w:tcW w:w="1193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6</w:t>
            </w:r>
          </w:p>
        </w:tc>
        <w:tc>
          <w:tcPr>
            <w:tcW w:w="993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7</w:t>
            </w:r>
          </w:p>
        </w:tc>
        <w:tc>
          <w:tcPr>
            <w:tcW w:w="992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8</w:t>
            </w:r>
          </w:p>
        </w:tc>
        <w:tc>
          <w:tcPr>
            <w:tcW w:w="993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9</w:t>
            </w:r>
          </w:p>
        </w:tc>
        <w:tc>
          <w:tcPr>
            <w:tcW w:w="969" w:type="dxa"/>
            <w:vAlign w:val="center"/>
          </w:tcPr>
          <w:p w:rsidR="0057695D" w:rsidRPr="000F6C5B" w:rsidRDefault="0057695D" w:rsidP="0057695D">
            <w:pPr>
              <w:jc w:val="center"/>
              <w:rPr>
                <w:i/>
              </w:rPr>
            </w:pPr>
            <w:r w:rsidRPr="000F6C5B">
              <w:rPr>
                <w:i/>
              </w:rPr>
              <w:t>10</w:t>
            </w:r>
          </w:p>
        </w:tc>
      </w:tr>
      <w:tr w:rsidR="0057695D" w:rsidRPr="000F6C5B" w:rsidTr="0057695D">
        <w:trPr>
          <w:trHeight w:val="281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14579" w:type="dxa"/>
            <w:gridSpan w:val="9"/>
            <w:vAlign w:val="center"/>
          </w:tcPr>
          <w:p w:rsidR="0057695D" w:rsidRPr="000F6C5B" w:rsidRDefault="0057695D" w:rsidP="0057695D">
            <w:pPr>
              <w:jc w:val="center"/>
              <w:rPr>
                <w:b/>
              </w:rPr>
            </w:pPr>
            <w:r w:rsidRPr="000F6C5B">
              <w:rPr>
                <w:b/>
              </w:rPr>
              <w:t xml:space="preserve">Формирование «электронного правительства» в </w:t>
            </w:r>
            <w:r w:rsidRPr="000F6C5B">
              <w:rPr>
                <w:b/>
                <w:iCs/>
              </w:rPr>
              <w:t>муниципальном районе «Нерчинский район»</w:t>
            </w:r>
          </w:p>
        </w:tc>
      </w:tr>
      <w:tr w:rsidR="0057695D" w:rsidRPr="000F6C5B" w:rsidTr="0057695D">
        <w:trPr>
          <w:trHeight w:val="1111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1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>Формирование организационной структуры управления муниципальной информатизацией:</w:t>
            </w:r>
          </w:p>
          <w:p w:rsidR="0057695D" w:rsidRPr="000F6C5B" w:rsidRDefault="0057695D" w:rsidP="0057695D">
            <w:pPr>
              <w:ind w:firstLine="33"/>
            </w:pPr>
            <w:r w:rsidRPr="000F6C5B">
              <w:t>- разработка механизма финансирования работ по информатизации</w:t>
            </w:r>
          </w:p>
        </w:tc>
        <w:tc>
          <w:tcPr>
            <w:tcW w:w="1382" w:type="dxa"/>
          </w:tcPr>
          <w:p w:rsidR="0057695D" w:rsidRPr="000F6C5B" w:rsidRDefault="0057695D" w:rsidP="0057695D"/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 w:rsidRPr="000F6C5B">
              <w:rPr>
                <w:b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1124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2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>Внедрение и использование в работе информационной системы автоматизации делопроизводства и документооборота и интеграции ее в единую краевую государственную информационную систему</w:t>
            </w:r>
          </w:p>
        </w:tc>
        <w:tc>
          <w:tcPr>
            <w:tcW w:w="1382" w:type="dxa"/>
          </w:tcPr>
          <w:p w:rsidR="0057695D" w:rsidRPr="000F6C5B" w:rsidRDefault="0057695D" w:rsidP="0057695D">
            <w:pPr>
              <w:jc w:val="center"/>
            </w:pPr>
            <w:r w:rsidRPr="000F6C5B">
              <w:t>2020-2022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72,0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-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-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1111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3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Внедрение цифровой подписи в органах местного самоуправления </w:t>
            </w:r>
            <w:r w:rsidRPr="000F6C5B">
              <w:rPr>
                <w:iCs/>
              </w:rPr>
              <w:t>муниципального района «Нерчинский район»</w:t>
            </w:r>
            <w:r w:rsidRPr="000F6C5B">
              <w:t>, муниципальных учреждениях  (через ГУ «ЗИЦ»)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120,0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180,0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200,0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1966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4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Развитие официального сайта </w:t>
            </w:r>
            <w:r w:rsidRPr="000F6C5B">
              <w:rPr>
                <w:iCs/>
              </w:rPr>
              <w:t>муниципального района «Нерчинский район»</w:t>
            </w:r>
            <w:r w:rsidRPr="000F6C5B">
              <w:rPr>
                <w:iCs/>
                <w:szCs w:val="28"/>
              </w:rPr>
              <w:t xml:space="preserve"> </w:t>
            </w:r>
            <w:r w:rsidRPr="000F6C5B">
              <w:t>в информационно-телекоммуникационной сети «Интернет» (соответствие требованиям Федерального закона № 8-ФЗ, внедрение новых сервисов и услуг для населения; обеспечение функционирования Интернет-сайтов муниципальных образований)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 w:rsidRPr="000F6C5B">
              <w:rPr>
                <w:b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КБ</w:t>
            </w:r>
          </w:p>
        </w:tc>
      </w:tr>
      <w:tr w:rsidR="0057695D" w:rsidRPr="000F6C5B" w:rsidTr="0057695D">
        <w:trPr>
          <w:trHeight w:val="831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lastRenderedPageBreak/>
              <w:t>5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Развитие инвестиционного сайта </w:t>
            </w:r>
            <w:r w:rsidRPr="000F6C5B">
              <w:rPr>
                <w:iCs/>
              </w:rPr>
              <w:t>муниципального района «Нерчинский район»</w:t>
            </w:r>
            <w:r w:rsidRPr="000F6C5B">
              <w:rPr>
                <w:iCs/>
                <w:szCs w:val="28"/>
              </w:rPr>
              <w:t xml:space="preserve"> </w:t>
            </w:r>
            <w:r w:rsidRPr="000F6C5B">
              <w:t>в информационно-телекоммуникационной сети «Интернет»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3,5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5,0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5,5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1124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6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Приобретение лицензионного программного обеспечения для нужд органов местного самоуправления </w:t>
            </w:r>
            <w:r w:rsidRPr="000F6C5B">
              <w:rPr>
                <w:iCs/>
              </w:rPr>
              <w:t>муниципального района «Нерчинский район»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  <w:shd w:val="clear" w:color="auto" w:fill="auto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3 620,0</w:t>
            </w:r>
          </w:p>
        </w:tc>
        <w:tc>
          <w:tcPr>
            <w:tcW w:w="992" w:type="dxa"/>
            <w:shd w:val="clear" w:color="auto" w:fill="auto"/>
          </w:tcPr>
          <w:p w:rsidR="0057695D" w:rsidRPr="000F6C5B" w:rsidRDefault="0057695D" w:rsidP="0057695D">
            <w:r w:rsidRPr="000F6C5B">
              <w:t>720,0</w:t>
            </w:r>
          </w:p>
        </w:tc>
        <w:tc>
          <w:tcPr>
            <w:tcW w:w="992" w:type="dxa"/>
            <w:shd w:val="clear" w:color="auto" w:fill="auto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695D" w:rsidRPr="000F6C5B" w:rsidRDefault="0057695D" w:rsidP="0057695D">
            <w:r w:rsidRPr="000F6C5B">
              <w:t>1300,0</w:t>
            </w:r>
          </w:p>
        </w:tc>
        <w:tc>
          <w:tcPr>
            <w:tcW w:w="993" w:type="dxa"/>
            <w:shd w:val="clear" w:color="auto" w:fill="auto"/>
          </w:tcPr>
          <w:p w:rsidR="0057695D" w:rsidRPr="000F6C5B" w:rsidRDefault="0057695D" w:rsidP="0057695D">
            <w:r w:rsidRPr="000F6C5B">
              <w:t>1600,0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275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7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Мероприятия по защите информации и персональных данных граждан в информационных системах органов местного самоуправления </w:t>
            </w:r>
            <w:r w:rsidRPr="000F6C5B">
              <w:rPr>
                <w:iCs/>
              </w:rPr>
              <w:t>муниципального района «Нерчинский район»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421,7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128,4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143,5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149,8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306"/>
        </w:trPr>
        <w:tc>
          <w:tcPr>
            <w:tcW w:w="532" w:type="dxa"/>
            <w:vMerge w:val="restart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8</w:t>
            </w:r>
          </w:p>
        </w:tc>
        <w:tc>
          <w:tcPr>
            <w:tcW w:w="6073" w:type="dxa"/>
            <w:vMerge w:val="restart"/>
          </w:tcPr>
          <w:p w:rsidR="0057695D" w:rsidRPr="000F6C5B" w:rsidRDefault="0057695D" w:rsidP="0057695D">
            <w:pPr>
              <w:ind w:firstLine="33"/>
            </w:pPr>
            <w:r w:rsidRPr="000F6C5B">
              <w:t>Оснащение рабочих мест муниципальных служащих:</w:t>
            </w:r>
          </w:p>
          <w:p w:rsidR="0057695D" w:rsidRPr="000F6C5B" w:rsidRDefault="0057695D" w:rsidP="0057695D">
            <w:pPr>
              <w:ind w:firstLine="33"/>
            </w:pPr>
            <w:r w:rsidRPr="000F6C5B">
              <w:t xml:space="preserve">- </w:t>
            </w:r>
            <w:proofErr w:type="gramStart"/>
            <w:r w:rsidRPr="000F6C5B">
              <w:t>современным</w:t>
            </w:r>
            <w:proofErr w:type="gramEnd"/>
            <w:r w:rsidRPr="000F6C5B">
              <w:t xml:space="preserve"> компьютерным оборудование и оргтехникой</w:t>
            </w:r>
          </w:p>
        </w:tc>
        <w:tc>
          <w:tcPr>
            <w:tcW w:w="1382" w:type="dxa"/>
            <w:vMerge w:val="restart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1 820,0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560,0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620,0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640,0</w:t>
            </w:r>
          </w:p>
        </w:tc>
        <w:tc>
          <w:tcPr>
            <w:tcW w:w="969" w:type="dxa"/>
          </w:tcPr>
          <w:p w:rsidR="0057695D" w:rsidRPr="000F6C5B" w:rsidRDefault="0057695D" w:rsidP="0057695D"/>
        </w:tc>
      </w:tr>
      <w:tr w:rsidR="0057695D" w:rsidRPr="000F6C5B" w:rsidTr="0057695D">
        <w:trPr>
          <w:trHeight w:val="118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6073" w:type="dxa"/>
            <w:vMerge/>
          </w:tcPr>
          <w:p w:rsidR="0057695D" w:rsidRPr="000F6C5B" w:rsidRDefault="0057695D" w:rsidP="0057695D">
            <w:pPr>
              <w:ind w:firstLine="33"/>
            </w:pPr>
          </w:p>
        </w:tc>
        <w:tc>
          <w:tcPr>
            <w:tcW w:w="1382" w:type="dxa"/>
            <w:vMerge/>
          </w:tcPr>
          <w:p w:rsidR="0057695D" w:rsidRPr="000F6C5B" w:rsidRDefault="0057695D" w:rsidP="0057695D"/>
        </w:tc>
        <w:tc>
          <w:tcPr>
            <w:tcW w:w="11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90,0</w:t>
            </w:r>
          </w:p>
        </w:tc>
        <w:tc>
          <w:tcPr>
            <w:tcW w:w="969" w:type="dxa"/>
            <w:shd w:val="clear" w:color="auto" w:fill="FFFFFF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КБ</w:t>
            </w:r>
          </w:p>
        </w:tc>
      </w:tr>
      <w:tr w:rsidR="0057695D" w:rsidRPr="000F6C5B" w:rsidTr="0057695D">
        <w:trPr>
          <w:trHeight w:val="269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6073" w:type="dxa"/>
            <w:vMerge/>
          </w:tcPr>
          <w:p w:rsidR="0057695D" w:rsidRPr="000F6C5B" w:rsidRDefault="0057695D" w:rsidP="0057695D">
            <w:pPr>
              <w:ind w:firstLine="33"/>
            </w:pPr>
          </w:p>
        </w:tc>
        <w:tc>
          <w:tcPr>
            <w:tcW w:w="1382" w:type="dxa"/>
            <w:vMerge/>
          </w:tcPr>
          <w:p w:rsidR="0057695D" w:rsidRPr="000F6C5B" w:rsidRDefault="0057695D" w:rsidP="0057695D"/>
        </w:tc>
        <w:tc>
          <w:tcPr>
            <w:tcW w:w="11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535,0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550,0</w:t>
            </w:r>
          </w:p>
        </w:tc>
        <w:tc>
          <w:tcPr>
            <w:tcW w:w="969" w:type="dxa"/>
            <w:shd w:val="clear" w:color="auto" w:fill="FFFFFF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1124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>Оснащение рабочих мест муниципальных служащих:</w:t>
            </w:r>
          </w:p>
          <w:p w:rsidR="0057695D" w:rsidRPr="000F6C5B" w:rsidRDefault="0057695D" w:rsidP="0057695D">
            <w:pPr>
              <w:ind w:firstLine="33"/>
            </w:pPr>
            <w:r w:rsidRPr="000F6C5B">
              <w:t>- доступом в информационно-телекоммуникационную сеть «Интернет» в рамках выполнения должностных обязанностей и электросвязью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6 725,5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1948,5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2308,5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2468,5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827"/>
        </w:trPr>
        <w:tc>
          <w:tcPr>
            <w:tcW w:w="532" w:type="dxa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9</w:t>
            </w:r>
          </w:p>
        </w:tc>
        <w:tc>
          <w:tcPr>
            <w:tcW w:w="6073" w:type="dxa"/>
          </w:tcPr>
          <w:p w:rsidR="0057695D" w:rsidRPr="000F6C5B" w:rsidRDefault="0057695D" w:rsidP="0057695D">
            <w:pPr>
              <w:ind w:firstLine="33"/>
            </w:pPr>
            <w:r w:rsidRPr="000F6C5B">
              <w:t>Поэтапное повышение эффективности предоставления муниципальных услуг в электронном виде населению и организациям</w:t>
            </w:r>
          </w:p>
        </w:tc>
        <w:tc>
          <w:tcPr>
            <w:tcW w:w="1382" w:type="dxa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 w:rsidRPr="000F6C5B">
              <w:rPr>
                <w:b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0</w:t>
            </w:r>
          </w:p>
        </w:tc>
        <w:tc>
          <w:tcPr>
            <w:tcW w:w="969" w:type="dxa"/>
          </w:tcPr>
          <w:p w:rsidR="0057695D" w:rsidRPr="000F6C5B" w:rsidRDefault="0057695D" w:rsidP="0057695D"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566"/>
        </w:trPr>
        <w:tc>
          <w:tcPr>
            <w:tcW w:w="532" w:type="dxa"/>
            <w:vMerge w:val="restart"/>
            <w:vAlign w:val="center"/>
          </w:tcPr>
          <w:p w:rsidR="0057695D" w:rsidRPr="000F6C5B" w:rsidRDefault="0057695D" w:rsidP="0057695D">
            <w:pPr>
              <w:ind w:right="33"/>
            </w:pPr>
            <w:r w:rsidRPr="000F6C5B">
              <w:t>10</w:t>
            </w:r>
          </w:p>
        </w:tc>
        <w:tc>
          <w:tcPr>
            <w:tcW w:w="6073" w:type="dxa"/>
            <w:vMerge w:val="restart"/>
          </w:tcPr>
          <w:p w:rsidR="0057695D" w:rsidRPr="000F6C5B" w:rsidRDefault="0057695D" w:rsidP="0057695D">
            <w:pPr>
              <w:ind w:firstLine="33"/>
            </w:pPr>
            <w:r w:rsidRPr="000F6C5B">
              <w:t xml:space="preserve">Обеспечение информационной безопасности функционирующих в </w:t>
            </w:r>
            <w:r w:rsidRPr="000F6C5B">
              <w:rPr>
                <w:iCs/>
              </w:rPr>
              <w:t>муниципальном районе «Нерчинский район»</w:t>
            </w:r>
            <w:r w:rsidRPr="000F6C5B">
              <w:t xml:space="preserve"> региональных информационных систем</w:t>
            </w:r>
          </w:p>
        </w:tc>
        <w:tc>
          <w:tcPr>
            <w:tcW w:w="1382" w:type="dxa"/>
            <w:vMerge w:val="restart"/>
          </w:tcPr>
          <w:p w:rsidR="0057695D" w:rsidRPr="000F6C5B" w:rsidRDefault="0057695D" w:rsidP="0057695D">
            <w:r w:rsidRPr="000F6C5B">
              <w:t>2020-2024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40,0</w:t>
            </w:r>
          </w:p>
        </w:tc>
        <w:tc>
          <w:tcPr>
            <w:tcW w:w="992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r w:rsidRPr="000F6C5B">
              <w:t>20,0</w:t>
            </w:r>
          </w:p>
        </w:tc>
        <w:tc>
          <w:tcPr>
            <w:tcW w:w="993" w:type="dxa"/>
          </w:tcPr>
          <w:p w:rsidR="0057695D" w:rsidRPr="000F6C5B" w:rsidRDefault="0057695D" w:rsidP="0057695D">
            <w:r w:rsidRPr="000F6C5B">
              <w:t>20,0</w:t>
            </w:r>
          </w:p>
        </w:tc>
        <w:tc>
          <w:tcPr>
            <w:tcW w:w="969" w:type="dxa"/>
          </w:tcPr>
          <w:p w:rsidR="0057695D" w:rsidRPr="000F6C5B" w:rsidRDefault="0057695D" w:rsidP="0057695D"/>
        </w:tc>
      </w:tr>
      <w:tr w:rsidR="0057695D" w:rsidRPr="000F6C5B" w:rsidTr="0057695D">
        <w:trPr>
          <w:trHeight w:val="270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6073" w:type="dxa"/>
            <w:vMerge/>
          </w:tcPr>
          <w:p w:rsidR="0057695D" w:rsidRPr="000F6C5B" w:rsidRDefault="0057695D" w:rsidP="0057695D">
            <w:pPr>
              <w:ind w:firstLine="33"/>
            </w:pPr>
          </w:p>
        </w:tc>
        <w:tc>
          <w:tcPr>
            <w:tcW w:w="1382" w:type="dxa"/>
            <w:vMerge/>
          </w:tcPr>
          <w:p w:rsidR="0057695D" w:rsidRPr="000F6C5B" w:rsidRDefault="0057695D" w:rsidP="0057695D"/>
        </w:tc>
        <w:tc>
          <w:tcPr>
            <w:tcW w:w="11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КБ</w:t>
            </w:r>
          </w:p>
        </w:tc>
      </w:tr>
      <w:tr w:rsidR="0057695D" w:rsidRPr="000F6C5B" w:rsidTr="0057695D">
        <w:trPr>
          <w:trHeight w:val="276"/>
        </w:trPr>
        <w:tc>
          <w:tcPr>
            <w:tcW w:w="532" w:type="dxa"/>
            <w:vMerge/>
            <w:vAlign w:val="center"/>
          </w:tcPr>
          <w:p w:rsidR="0057695D" w:rsidRPr="000F6C5B" w:rsidRDefault="0057695D" w:rsidP="0057695D">
            <w:pPr>
              <w:ind w:right="33"/>
            </w:pPr>
          </w:p>
        </w:tc>
        <w:tc>
          <w:tcPr>
            <w:tcW w:w="6073" w:type="dxa"/>
            <w:vMerge/>
          </w:tcPr>
          <w:p w:rsidR="0057695D" w:rsidRPr="000F6C5B" w:rsidRDefault="0057695D" w:rsidP="0057695D">
            <w:pPr>
              <w:ind w:firstLine="33"/>
            </w:pPr>
          </w:p>
        </w:tc>
        <w:tc>
          <w:tcPr>
            <w:tcW w:w="1382" w:type="dxa"/>
            <w:vMerge/>
          </w:tcPr>
          <w:p w:rsidR="0057695D" w:rsidRPr="000F6C5B" w:rsidRDefault="0057695D" w:rsidP="0057695D"/>
        </w:tc>
        <w:tc>
          <w:tcPr>
            <w:tcW w:w="11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</w:tcPr>
          <w:p w:rsidR="0057695D" w:rsidRPr="000F6C5B" w:rsidRDefault="0057695D" w:rsidP="0057695D">
            <w:pPr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20,0</w:t>
            </w: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МБ</w:t>
            </w:r>
          </w:p>
        </w:tc>
      </w:tr>
      <w:tr w:rsidR="0057695D" w:rsidRPr="000F6C5B" w:rsidTr="0057695D">
        <w:trPr>
          <w:trHeight w:val="704"/>
        </w:trPr>
        <w:tc>
          <w:tcPr>
            <w:tcW w:w="7987" w:type="dxa"/>
            <w:gridSpan w:val="3"/>
            <w:vMerge w:val="restart"/>
          </w:tcPr>
          <w:p w:rsidR="0057695D" w:rsidRPr="000F6C5B" w:rsidRDefault="0057695D" w:rsidP="0057695D">
            <w:pPr>
              <w:jc w:val="right"/>
              <w:rPr>
                <w:b/>
              </w:rPr>
            </w:pPr>
            <w:r w:rsidRPr="000F6C5B">
              <w:rPr>
                <w:b/>
              </w:rPr>
              <w:t xml:space="preserve">Итого: </w:t>
            </w:r>
          </w:p>
        </w:tc>
        <w:tc>
          <w:tcPr>
            <w:tcW w:w="1193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13 253,2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 w:rsidRPr="000F6C5B">
              <w:rPr>
                <w:b/>
                <w:sz w:val="24"/>
              </w:rPr>
              <w:t>3 592,4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 w:rsidRPr="000F6C5B">
              <w:rPr>
                <w:b/>
                <w:sz w:val="24"/>
              </w:rPr>
              <w:t>4 577,0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left"/>
              <w:rPr>
                <w:b/>
                <w:sz w:val="24"/>
              </w:rPr>
            </w:pPr>
            <w:r w:rsidRPr="000F6C5B">
              <w:rPr>
                <w:b/>
                <w:sz w:val="24"/>
              </w:rPr>
              <w:t>5 083,8</w:t>
            </w: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b/>
              </w:rPr>
            </w:pPr>
          </w:p>
        </w:tc>
      </w:tr>
      <w:tr w:rsidR="0057695D" w:rsidRPr="000F6C5B" w:rsidTr="0057695D">
        <w:trPr>
          <w:trHeight w:val="268"/>
        </w:trPr>
        <w:tc>
          <w:tcPr>
            <w:tcW w:w="7987" w:type="dxa"/>
            <w:gridSpan w:val="3"/>
            <w:vMerge/>
            <w:vAlign w:val="bottom"/>
          </w:tcPr>
          <w:p w:rsidR="0057695D" w:rsidRPr="000F6C5B" w:rsidRDefault="0057695D" w:rsidP="0057695D">
            <w:pPr>
              <w:jc w:val="right"/>
              <w:rPr>
                <w:b/>
              </w:rPr>
            </w:pPr>
          </w:p>
        </w:tc>
        <w:tc>
          <w:tcPr>
            <w:tcW w:w="1193" w:type="dxa"/>
          </w:tcPr>
          <w:p w:rsidR="0057695D" w:rsidRPr="000F6C5B" w:rsidRDefault="0057695D" w:rsidP="0057695D">
            <w:pPr>
              <w:pStyle w:val="2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90,0</w:t>
            </w: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КБ</w:t>
            </w:r>
          </w:p>
        </w:tc>
      </w:tr>
      <w:tr w:rsidR="0057695D" w:rsidRPr="000F6C5B" w:rsidTr="0057695D">
        <w:trPr>
          <w:trHeight w:val="272"/>
        </w:trPr>
        <w:tc>
          <w:tcPr>
            <w:tcW w:w="7987" w:type="dxa"/>
            <w:gridSpan w:val="3"/>
            <w:vMerge/>
            <w:vAlign w:val="bottom"/>
          </w:tcPr>
          <w:p w:rsidR="0057695D" w:rsidRPr="000F6C5B" w:rsidRDefault="0057695D" w:rsidP="0057695D">
            <w:pPr>
              <w:jc w:val="right"/>
              <w:rPr>
                <w:b/>
              </w:rPr>
            </w:pPr>
          </w:p>
        </w:tc>
        <w:tc>
          <w:tcPr>
            <w:tcW w:w="1193" w:type="dxa"/>
          </w:tcPr>
          <w:p w:rsidR="0057695D" w:rsidRPr="000F6C5B" w:rsidRDefault="0057695D" w:rsidP="0057695D">
            <w:pPr>
              <w:pStyle w:val="2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12988,2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3 502,4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4 492,0</w:t>
            </w:r>
          </w:p>
        </w:tc>
        <w:tc>
          <w:tcPr>
            <w:tcW w:w="993" w:type="dxa"/>
          </w:tcPr>
          <w:p w:rsidR="0057695D" w:rsidRPr="000F6C5B" w:rsidRDefault="0057695D" w:rsidP="0057695D">
            <w:pPr>
              <w:pStyle w:val="21"/>
              <w:jc w:val="right"/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4 993,8</w:t>
            </w:r>
          </w:p>
        </w:tc>
        <w:tc>
          <w:tcPr>
            <w:tcW w:w="969" w:type="dxa"/>
          </w:tcPr>
          <w:p w:rsidR="0057695D" w:rsidRPr="000F6C5B" w:rsidRDefault="0057695D" w:rsidP="0057695D">
            <w:pPr>
              <w:rPr>
                <w:sz w:val="20"/>
                <w:szCs w:val="20"/>
              </w:rPr>
            </w:pPr>
            <w:r w:rsidRPr="000F6C5B">
              <w:rPr>
                <w:sz w:val="20"/>
                <w:szCs w:val="20"/>
              </w:rPr>
              <w:t>МБ</w:t>
            </w:r>
          </w:p>
        </w:tc>
      </w:tr>
    </w:tbl>
    <w:p w:rsidR="0057695D" w:rsidRDefault="0057695D" w:rsidP="0057695D">
      <w:pPr>
        <w:jc w:val="right"/>
      </w:pPr>
      <w:r>
        <w:t xml:space="preserve"> </w:t>
      </w:r>
    </w:p>
    <w:p w:rsidR="00726E34" w:rsidRDefault="00726E34" w:rsidP="00726E34">
      <w:pPr>
        <w:jc w:val="right"/>
      </w:pPr>
    </w:p>
    <w:p w:rsidR="00726E34" w:rsidRDefault="00726E34" w:rsidP="0057695D">
      <w:pPr>
        <w:rPr>
          <w:sz w:val="28"/>
          <w:szCs w:val="28"/>
        </w:rPr>
      </w:pPr>
    </w:p>
    <w:p w:rsidR="0057695D" w:rsidRPr="008752FD" w:rsidRDefault="0057695D" w:rsidP="0057695D">
      <w:pPr>
        <w:rPr>
          <w:sz w:val="28"/>
          <w:szCs w:val="28"/>
        </w:rPr>
      </w:pPr>
    </w:p>
    <w:sectPr w:rsidR="0057695D" w:rsidRPr="008752FD" w:rsidSect="00726E3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7E" w:rsidRDefault="00EE107E" w:rsidP="00100BD0">
      <w:r>
        <w:separator/>
      </w:r>
    </w:p>
  </w:endnote>
  <w:endnote w:type="continuationSeparator" w:id="0">
    <w:p w:rsidR="00EE107E" w:rsidRDefault="00EE107E" w:rsidP="0010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7E" w:rsidRDefault="00EE107E" w:rsidP="00100BD0">
      <w:r>
        <w:separator/>
      </w:r>
    </w:p>
  </w:footnote>
  <w:footnote w:type="continuationSeparator" w:id="0">
    <w:p w:rsidR="00EE107E" w:rsidRDefault="00EE107E" w:rsidP="00100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40DA0"/>
    <w:lvl w:ilvl="0">
      <w:numFmt w:val="bullet"/>
      <w:lvlText w:val="*"/>
      <w:lvlJc w:val="left"/>
    </w:lvl>
  </w:abstractNum>
  <w:abstractNum w:abstractNumId="1">
    <w:nsid w:val="071F5A4C"/>
    <w:multiLevelType w:val="hybridMultilevel"/>
    <w:tmpl w:val="0080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BBE"/>
    <w:multiLevelType w:val="hybridMultilevel"/>
    <w:tmpl w:val="914235AA"/>
    <w:lvl w:ilvl="0" w:tplc="CEEEFE9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11F1011"/>
    <w:multiLevelType w:val="hybridMultilevel"/>
    <w:tmpl w:val="D29C340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749"/>
    <w:multiLevelType w:val="hybridMultilevel"/>
    <w:tmpl w:val="0084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2175D"/>
    <w:multiLevelType w:val="hybridMultilevel"/>
    <w:tmpl w:val="057849D4"/>
    <w:lvl w:ilvl="0" w:tplc="A1D4C80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A4046EE"/>
    <w:multiLevelType w:val="hybridMultilevel"/>
    <w:tmpl w:val="EE96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89"/>
    <w:rsid w:val="0008209F"/>
    <w:rsid w:val="0009062C"/>
    <w:rsid w:val="00093825"/>
    <w:rsid w:val="00096289"/>
    <w:rsid w:val="000C7FB5"/>
    <w:rsid w:val="000D0EF3"/>
    <w:rsid w:val="00100BD0"/>
    <w:rsid w:val="00106BD9"/>
    <w:rsid w:val="00110146"/>
    <w:rsid w:val="00131C5E"/>
    <w:rsid w:val="00135603"/>
    <w:rsid w:val="00183F01"/>
    <w:rsid w:val="00187E33"/>
    <w:rsid w:val="001908F5"/>
    <w:rsid w:val="001933D4"/>
    <w:rsid w:val="001B7142"/>
    <w:rsid w:val="001C2ED9"/>
    <w:rsid w:val="001D165F"/>
    <w:rsid w:val="00200AD1"/>
    <w:rsid w:val="002017CD"/>
    <w:rsid w:val="00257F84"/>
    <w:rsid w:val="002634A5"/>
    <w:rsid w:val="002767ED"/>
    <w:rsid w:val="00287609"/>
    <w:rsid w:val="00296702"/>
    <w:rsid w:val="002B51B2"/>
    <w:rsid w:val="002E579C"/>
    <w:rsid w:val="00335E76"/>
    <w:rsid w:val="00336F04"/>
    <w:rsid w:val="00342EF8"/>
    <w:rsid w:val="00350E46"/>
    <w:rsid w:val="00356C90"/>
    <w:rsid w:val="00356DB6"/>
    <w:rsid w:val="003723A0"/>
    <w:rsid w:val="00377375"/>
    <w:rsid w:val="0038349E"/>
    <w:rsid w:val="00392038"/>
    <w:rsid w:val="003B1B0B"/>
    <w:rsid w:val="003B1B60"/>
    <w:rsid w:val="003C5DE6"/>
    <w:rsid w:val="003C6837"/>
    <w:rsid w:val="003C7C73"/>
    <w:rsid w:val="003E26E6"/>
    <w:rsid w:val="003E3730"/>
    <w:rsid w:val="00404C01"/>
    <w:rsid w:val="004158C7"/>
    <w:rsid w:val="00417B21"/>
    <w:rsid w:val="00423DDE"/>
    <w:rsid w:val="00433620"/>
    <w:rsid w:val="0048443F"/>
    <w:rsid w:val="00486DF2"/>
    <w:rsid w:val="004B2FB5"/>
    <w:rsid w:val="004C1CE3"/>
    <w:rsid w:val="004C4B09"/>
    <w:rsid w:val="004D57C1"/>
    <w:rsid w:val="004D7655"/>
    <w:rsid w:val="004E2253"/>
    <w:rsid w:val="004E5B98"/>
    <w:rsid w:val="004F2C0A"/>
    <w:rsid w:val="004F3C6D"/>
    <w:rsid w:val="00513285"/>
    <w:rsid w:val="00520175"/>
    <w:rsid w:val="00525548"/>
    <w:rsid w:val="00527717"/>
    <w:rsid w:val="0053105A"/>
    <w:rsid w:val="00567280"/>
    <w:rsid w:val="0057695D"/>
    <w:rsid w:val="005B08D1"/>
    <w:rsid w:val="005B77E5"/>
    <w:rsid w:val="005E140E"/>
    <w:rsid w:val="005F218B"/>
    <w:rsid w:val="005F44F1"/>
    <w:rsid w:val="005F6153"/>
    <w:rsid w:val="006041A1"/>
    <w:rsid w:val="00633DA8"/>
    <w:rsid w:val="00656DF0"/>
    <w:rsid w:val="00666D04"/>
    <w:rsid w:val="006A0993"/>
    <w:rsid w:val="006A1C7A"/>
    <w:rsid w:val="006A2AA3"/>
    <w:rsid w:val="006B2348"/>
    <w:rsid w:val="006C459B"/>
    <w:rsid w:val="006D0E3E"/>
    <w:rsid w:val="006F5617"/>
    <w:rsid w:val="00726E34"/>
    <w:rsid w:val="00742510"/>
    <w:rsid w:val="00761C2C"/>
    <w:rsid w:val="00776BA1"/>
    <w:rsid w:val="00782E03"/>
    <w:rsid w:val="00785A05"/>
    <w:rsid w:val="00786C28"/>
    <w:rsid w:val="00797CD0"/>
    <w:rsid w:val="007A6E73"/>
    <w:rsid w:val="007B456D"/>
    <w:rsid w:val="008262DB"/>
    <w:rsid w:val="00837E8A"/>
    <w:rsid w:val="00842B1B"/>
    <w:rsid w:val="00856F67"/>
    <w:rsid w:val="00860824"/>
    <w:rsid w:val="00871D28"/>
    <w:rsid w:val="00873177"/>
    <w:rsid w:val="00873BF5"/>
    <w:rsid w:val="008752FD"/>
    <w:rsid w:val="0088006A"/>
    <w:rsid w:val="008838ED"/>
    <w:rsid w:val="00893E75"/>
    <w:rsid w:val="008B3914"/>
    <w:rsid w:val="008B5DF1"/>
    <w:rsid w:val="009067B8"/>
    <w:rsid w:val="00941148"/>
    <w:rsid w:val="00955602"/>
    <w:rsid w:val="00956B20"/>
    <w:rsid w:val="00965AAC"/>
    <w:rsid w:val="00975D18"/>
    <w:rsid w:val="00996999"/>
    <w:rsid w:val="009A4661"/>
    <w:rsid w:val="009E494B"/>
    <w:rsid w:val="00A445F9"/>
    <w:rsid w:val="00A561E2"/>
    <w:rsid w:val="00A759E1"/>
    <w:rsid w:val="00A9739C"/>
    <w:rsid w:val="00AA327A"/>
    <w:rsid w:val="00AB5E72"/>
    <w:rsid w:val="00AC74CF"/>
    <w:rsid w:val="00AD01DE"/>
    <w:rsid w:val="00AD410E"/>
    <w:rsid w:val="00B10297"/>
    <w:rsid w:val="00B141B5"/>
    <w:rsid w:val="00B14C74"/>
    <w:rsid w:val="00B25393"/>
    <w:rsid w:val="00B270DE"/>
    <w:rsid w:val="00B3498C"/>
    <w:rsid w:val="00B36836"/>
    <w:rsid w:val="00B425DE"/>
    <w:rsid w:val="00B477C8"/>
    <w:rsid w:val="00B66126"/>
    <w:rsid w:val="00BA3256"/>
    <w:rsid w:val="00BC2F20"/>
    <w:rsid w:val="00BD64B8"/>
    <w:rsid w:val="00BE15A0"/>
    <w:rsid w:val="00BE1F30"/>
    <w:rsid w:val="00BF7C3E"/>
    <w:rsid w:val="00C02056"/>
    <w:rsid w:val="00C303A4"/>
    <w:rsid w:val="00C33F6B"/>
    <w:rsid w:val="00C80880"/>
    <w:rsid w:val="00CB0FA5"/>
    <w:rsid w:val="00CB23C4"/>
    <w:rsid w:val="00CE3C59"/>
    <w:rsid w:val="00D2497C"/>
    <w:rsid w:val="00D255D0"/>
    <w:rsid w:val="00D3233A"/>
    <w:rsid w:val="00D46898"/>
    <w:rsid w:val="00D56063"/>
    <w:rsid w:val="00D57C2B"/>
    <w:rsid w:val="00D63BDA"/>
    <w:rsid w:val="00D87892"/>
    <w:rsid w:val="00D92581"/>
    <w:rsid w:val="00D9360E"/>
    <w:rsid w:val="00DB4EAE"/>
    <w:rsid w:val="00DE465E"/>
    <w:rsid w:val="00E10089"/>
    <w:rsid w:val="00E228EB"/>
    <w:rsid w:val="00E51F32"/>
    <w:rsid w:val="00E56E72"/>
    <w:rsid w:val="00E715CC"/>
    <w:rsid w:val="00E80352"/>
    <w:rsid w:val="00E81018"/>
    <w:rsid w:val="00E90203"/>
    <w:rsid w:val="00E95C32"/>
    <w:rsid w:val="00EA06CA"/>
    <w:rsid w:val="00ED49CA"/>
    <w:rsid w:val="00EE107E"/>
    <w:rsid w:val="00EE15BB"/>
    <w:rsid w:val="00EE1E04"/>
    <w:rsid w:val="00EE6066"/>
    <w:rsid w:val="00EE7B57"/>
    <w:rsid w:val="00EF2689"/>
    <w:rsid w:val="00F17E42"/>
    <w:rsid w:val="00F276DE"/>
    <w:rsid w:val="00F4319A"/>
    <w:rsid w:val="00F477B0"/>
    <w:rsid w:val="00F7422C"/>
    <w:rsid w:val="00F76F7E"/>
    <w:rsid w:val="00F81053"/>
    <w:rsid w:val="00F822C3"/>
    <w:rsid w:val="00FA0B42"/>
    <w:rsid w:val="00FB13DD"/>
    <w:rsid w:val="00FB299D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60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60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EF2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31C5E"/>
    <w:pPr>
      <w:spacing w:after="120"/>
    </w:pPr>
  </w:style>
  <w:style w:type="character" w:customStyle="1" w:styleId="a4">
    <w:name w:val="Основной текст Знак"/>
    <w:basedOn w:val="a0"/>
    <w:link w:val="a3"/>
    <w:rsid w:val="00131C5E"/>
    <w:rPr>
      <w:sz w:val="24"/>
      <w:szCs w:val="24"/>
    </w:rPr>
  </w:style>
  <w:style w:type="paragraph" w:customStyle="1" w:styleId="11">
    <w:name w:val="Обычный1"/>
    <w:rsid w:val="00131C5E"/>
    <w:rPr>
      <w:sz w:val="20"/>
      <w:szCs w:val="20"/>
    </w:rPr>
  </w:style>
  <w:style w:type="table" w:styleId="a5">
    <w:name w:val="Table Grid"/>
    <w:basedOn w:val="a1"/>
    <w:uiPriority w:val="59"/>
    <w:rsid w:val="0029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67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3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D63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BDA"/>
    <w:rPr>
      <w:sz w:val="16"/>
      <w:szCs w:val="16"/>
    </w:rPr>
  </w:style>
  <w:style w:type="paragraph" w:customStyle="1" w:styleId="12">
    <w:name w:val="Стиль1"/>
    <w:basedOn w:val="a"/>
    <w:rsid w:val="00D63BDA"/>
    <w:pPr>
      <w:keepNext/>
      <w:keepLines/>
      <w:widowControl w:val="0"/>
      <w:suppressLineNumbers/>
      <w:suppressAutoHyphens/>
      <w:spacing w:after="60"/>
    </w:pPr>
    <w:rPr>
      <w:b/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B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0B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BD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00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0BD0"/>
    <w:rPr>
      <w:sz w:val="24"/>
      <w:szCs w:val="24"/>
    </w:rPr>
  </w:style>
  <w:style w:type="paragraph" w:customStyle="1" w:styleId="21">
    <w:name w:val="Основной текст 21"/>
    <w:basedOn w:val="a"/>
    <w:rsid w:val="00726E3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73D8-8044-423C-AB17-17E88706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ИТ</cp:lastModifiedBy>
  <cp:revision>14</cp:revision>
  <cp:lastPrinted>2019-08-06T03:43:00Z</cp:lastPrinted>
  <dcterms:created xsi:type="dcterms:W3CDTF">2023-04-19T03:04:00Z</dcterms:created>
  <dcterms:modified xsi:type="dcterms:W3CDTF">2023-04-19T05:51:00Z</dcterms:modified>
</cp:coreProperties>
</file>